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886F" w14:textId="4F47F9D3" w:rsidR="002B28A7" w:rsidRPr="00713D98" w:rsidRDefault="00BC61B5" w:rsidP="50E3D4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9FC2B" wp14:editId="3F6C4D0A">
                <wp:simplePos x="0" y="0"/>
                <wp:positionH relativeFrom="column">
                  <wp:posOffset>-25400</wp:posOffset>
                </wp:positionH>
                <wp:positionV relativeFrom="paragraph">
                  <wp:posOffset>2349500</wp:posOffset>
                </wp:positionV>
                <wp:extent cx="5715000" cy="6238875"/>
                <wp:effectExtent l="0" t="0" r="0" b="0"/>
                <wp:wrapSquare wrapText="bothSides"/>
                <wp:docPr id="135710826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CEE2C" w14:textId="77777777" w:rsidR="00F73A34" w:rsidRDefault="00F73A34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A sobre-exploração, a perda de habitats, as alterações climáticas e a poluição ameaçam atualmente os ecossistemas marinhos de todo o mundo. Um dos fatores essenciais para que as espécies de peixes marinhos consigam adaptar-se a estas alterações ambientais é a sua </w:t>
                            </w:r>
                            <w:r w:rsidR="00D02897">
                              <w:rPr>
                                <w:sz w:val="20"/>
                                <w:szCs w:val="16"/>
                                <w:lang w:val="pt-PT"/>
                              </w:rPr>
                              <w:t>variabilidade</w:t>
                            </w:r>
                            <w:r w:rsidR="00D02897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genética, pois quanto maior </w:t>
                            </w:r>
                            <w:r w:rsidR="00A519A9">
                              <w:rPr>
                                <w:sz w:val="20"/>
                                <w:szCs w:val="16"/>
                                <w:lang w:val="pt-PT"/>
                              </w:rPr>
                              <w:t>variedade de genes se encontrarem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5479C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entre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>populaç</w:t>
                            </w:r>
                            <w:r w:rsidR="005479C9">
                              <w:rPr>
                                <w:sz w:val="20"/>
                                <w:szCs w:val="16"/>
                                <w:lang w:val="pt-PT"/>
                              </w:rPr>
                              <w:t>ões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, maior a probabilidade </w:t>
                            </w:r>
                            <w:r w:rsidR="00A519A9">
                              <w:rPr>
                                <w:sz w:val="20"/>
                                <w:szCs w:val="16"/>
                                <w:lang w:val="pt-PT"/>
                              </w:rPr>
                              <w:t>d</w:t>
                            </w:r>
                            <w:r w:rsidR="008B4C39">
                              <w:rPr>
                                <w:sz w:val="20"/>
                                <w:szCs w:val="16"/>
                                <w:lang w:val="pt-PT"/>
                              </w:rPr>
                              <w:t>e estas</w:t>
                            </w:r>
                            <w:r w:rsidR="005479C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evoluírem independentemente e surgirem adaptações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às novas condições ambientais.  </w:t>
                            </w:r>
                          </w:p>
                          <w:p w14:paraId="5FA9E247" w14:textId="77777777" w:rsidR="00F73A34" w:rsidRPr="00F73A34" w:rsidRDefault="00F73A34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135AA4E6" w14:textId="77777777" w:rsidR="00F73A34" w:rsidRDefault="00F73A34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Este estudo pretendeu esclarecer qual o impacto da pesca na </w:t>
                            </w:r>
                            <w:r w:rsidR="008B4C39">
                              <w:rPr>
                                <w:sz w:val="20"/>
                                <w:szCs w:val="16"/>
                                <w:lang w:val="pt-PT"/>
                              </w:rPr>
                              <w:t>diferenciação</w:t>
                            </w:r>
                            <w:r w:rsidR="008B4C39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genética das populações de peixes marinhos. Para o efeito, investigadores do Centro de Ciências do Mar do Algarve (CCMAR) </w:t>
                            </w:r>
                            <w:r w:rsidR="00604A8F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e da Universidade do Algarve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analisaram a informação sobre a </w:t>
                            </w:r>
                            <w:r w:rsidR="008B4C39">
                              <w:rPr>
                                <w:sz w:val="20"/>
                                <w:szCs w:val="16"/>
                                <w:lang w:val="pt-PT"/>
                              </w:rPr>
                              <w:t>variabilidade</w:t>
                            </w:r>
                            <w:r w:rsidR="008B4C39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>genética de mais de 170 espécies de peixes marinhos de todo o mundo, disponível em mais de 200 artigos científicos publicados durante a última década.</w:t>
                            </w:r>
                          </w:p>
                          <w:p w14:paraId="1774BCA3" w14:textId="77777777" w:rsidR="00F73A34" w:rsidRPr="00F73A34" w:rsidRDefault="00F73A34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74756BB7" w14:textId="77777777" w:rsidR="004B0FC2" w:rsidRDefault="00F73A34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Os resultados desta meta-análise indicam que a pesca comercial pode estar a reduzir a </w:t>
                            </w:r>
                            <w:r w:rsidR="005479C9">
                              <w:rPr>
                                <w:sz w:val="20"/>
                                <w:szCs w:val="16"/>
                                <w:lang w:val="pt-PT"/>
                              </w:rPr>
                              <w:t>diferenciação</w:t>
                            </w:r>
                            <w:r w:rsidR="005479C9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>genética entre as populações das espécies-alvo</w:t>
                            </w:r>
                            <w:r w:rsidR="0093076B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. </w:t>
                            </w:r>
                            <w:r w:rsidR="0093076B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Miguel Gandra, </w:t>
                            </w:r>
                            <w:r w:rsidR="00604A8F">
                              <w:rPr>
                                <w:sz w:val="20"/>
                                <w:szCs w:val="16"/>
                                <w:lang w:val="pt-PT"/>
                              </w:rPr>
                              <w:t>investigador do CCMAR</w:t>
                            </w:r>
                            <w:r w:rsidR="00604A8F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604A8F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que liderou </w:t>
                            </w:r>
                            <w:r w:rsidR="0093076B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o </w:t>
                            </w:r>
                            <w:r w:rsidR="00604A8F">
                              <w:rPr>
                                <w:sz w:val="20"/>
                                <w:szCs w:val="16"/>
                                <w:lang w:val="pt-PT"/>
                              </w:rPr>
                              <w:t>estudo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93076B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>explica</w:t>
                            </w:r>
                            <w:r w:rsidR="0093076B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que 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>“</w:t>
                            </w:r>
                            <w:r w:rsidR="0093076B">
                              <w:rPr>
                                <w:sz w:val="20"/>
                                <w:szCs w:val="16"/>
                                <w:lang w:val="pt-PT"/>
                              </w:rPr>
                              <w:t>ao atuar sobre populações locais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de determinada espécie</w:t>
                            </w:r>
                            <w:r w:rsidR="0093076B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, a pesca comercial pode levar a uma grande diminuição 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>do número de indivíduos dessas</w:t>
                            </w:r>
                            <w:r w:rsidR="0093076B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populações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, as quais são posteriormente repostas por indivíduos de populações vizinhas. </w:t>
                            </w:r>
                            <w:r w:rsidR="003D6B79">
                              <w:rPr>
                                <w:sz w:val="20"/>
                                <w:szCs w:val="16"/>
                                <w:lang w:val="pt-PT"/>
                              </w:rPr>
                              <w:t>Desta forma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, </w:t>
                            </w:r>
                            <w:r w:rsidR="003D6B7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é possível que 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>desapare</w:t>
                            </w:r>
                            <w:r w:rsidR="003D6B79">
                              <w:rPr>
                                <w:sz w:val="20"/>
                                <w:szCs w:val="16"/>
                                <w:lang w:val="pt-PT"/>
                              </w:rPr>
                              <w:t>çam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4B0FC2" w:rsidRPr="00B861EB">
                              <w:rPr>
                                <w:sz w:val="20"/>
                                <w:szCs w:val="16"/>
                                <w:lang w:val="pt-PT"/>
                              </w:rPr>
                              <w:t>adaptações locais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e </w:t>
                            </w:r>
                            <w:r w:rsidR="003D6B79">
                              <w:rPr>
                                <w:sz w:val="20"/>
                                <w:szCs w:val="16"/>
                                <w:lang w:val="pt-PT"/>
                              </w:rPr>
                              <w:t>que se perda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a variabilidade genética que existia localmente nessas populações</w:t>
                            </w:r>
                            <w:r w:rsidR="003D6B7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. A nível da espécie, estes processos conduzem a </w:t>
                            </w:r>
                            <w:r w:rsidR="004B0FC2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uma maior homogeneização genética”. </w:t>
                            </w:r>
                          </w:p>
                          <w:p w14:paraId="57B235A7" w14:textId="77777777" w:rsidR="00604A8F" w:rsidRDefault="00604A8F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6AC13057" w14:textId="77777777" w:rsidR="003D6B79" w:rsidRDefault="00604A8F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>Para David Abecasis,</w:t>
                            </w:r>
                            <w:r w:rsid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>investigador da Universidade do Algarve e do CCMAR</w:t>
                            </w:r>
                            <w:r w:rsid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e </w:t>
                            </w:r>
                            <w:r w:rsidR="00FC3ED7">
                              <w:rPr>
                                <w:sz w:val="20"/>
                                <w:szCs w:val="16"/>
                                <w:lang w:val="pt-PT"/>
                              </w:rPr>
                              <w:t>coautor</w:t>
                            </w:r>
                            <w:r w:rsid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do estudo</w:t>
                            </w: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, </w:t>
                            </w:r>
                            <w:r w:rsid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>os resultados sugerem que “</w:t>
                            </w:r>
                            <w:r w:rsidRP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a sobre-exploração dos stocks tem o potencial de afetar os processos evolutivos das espécies </w:t>
                            </w:r>
                            <w:r w:rsid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>comerciais</w:t>
                            </w:r>
                            <w:r w:rsidR="00FC3ED7">
                              <w:rPr>
                                <w:sz w:val="20"/>
                                <w:szCs w:val="16"/>
                                <w:lang w:val="pt-PT"/>
                              </w:rPr>
                              <w:t>, o que torna importante i</w:t>
                            </w:r>
                            <w:r w:rsidRP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ntegrar informação sobre a </w:t>
                            </w:r>
                            <w:r w:rsidR="005B3AFC">
                              <w:rPr>
                                <w:sz w:val="20"/>
                                <w:szCs w:val="16"/>
                                <w:lang w:val="pt-PT"/>
                              </w:rPr>
                              <w:t>diferenciação</w:t>
                            </w:r>
                            <w:r w:rsidR="005B3AFC" w:rsidRP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BA3EB9">
                              <w:rPr>
                                <w:sz w:val="20"/>
                                <w:szCs w:val="16"/>
                                <w:lang w:val="pt-PT"/>
                              </w:rPr>
                              <w:t>genética das comunidades durante o planeamento de medidas destinadas a proteger, preservar e restaurar os ecossistemas marinhos.”</w:t>
                            </w:r>
                          </w:p>
                          <w:p w14:paraId="1068704C" w14:textId="77777777" w:rsidR="00FC3ED7" w:rsidRDefault="00FC3ED7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11A8BC4C" w14:textId="77777777" w:rsidR="00FC3ED7" w:rsidRDefault="00FC3ED7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O estudo pode ser consultado em </w:t>
                            </w:r>
                            <w:hyperlink r:id="rId7" w:history="1">
                              <w:r w:rsidRPr="00FC3ED7">
                                <w:rPr>
                                  <w:color w:val="1F4F51" w:themeColor="accent4" w:themeShade="40"/>
                                  <w:lang w:val="pt-PT"/>
                                </w:rPr>
                                <w:t>https://doi.org/10.1093/molbev/msaa299</w:t>
                              </w:r>
                            </w:hyperlink>
                          </w:p>
                          <w:p w14:paraId="114C7B4A" w14:textId="77777777" w:rsidR="00FC3ED7" w:rsidRDefault="00FC3ED7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E228AE4" w14:textId="1C35671F" w:rsidR="00FC3ED7" w:rsidRPr="00604A8F" w:rsidRDefault="00FC3ED7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Faro, </w:t>
                            </w:r>
                            <w:r w:rsidR="00BC61B5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29 </w:t>
                            </w: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>janeiro 2021</w:t>
                            </w:r>
                          </w:p>
                          <w:p w14:paraId="4E3731D5" w14:textId="77777777" w:rsidR="004B0FC2" w:rsidRDefault="004B0FC2" w:rsidP="004B0FC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67F8C86" w14:textId="77777777" w:rsidR="0093076B" w:rsidRDefault="0093076B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563EC9D8" w14:textId="77777777" w:rsidR="0093076B" w:rsidRDefault="0093076B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41D24327" w14:textId="77777777" w:rsidR="0093076B" w:rsidRDefault="0093076B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A670749" w14:textId="77777777" w:rsidR="00B861EB" w:rsidRDefault="00B861EB" w:rsidP="00F73A3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1D8F4660" w14:textId="77777777" w:rsidR="00B861EB" w:rsidRDefault="0093076B" w:rsidP="004B0FC2">
                            <w:pPr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93076B">
                              <w:rPr>
                                <w:rFonts w:eastAsia="Times New Roman"/>
                                <w:color w:val="0B597C"/>
                                <w:lang w:val="pt-PT"/>
                              </w:rPr>
                              <w:t xml:space="preserve">am a importância de integrar informação sobre a estrutura genética das comunidades durante o processo de planeamento de medidas destinadas a proteger, preservar e restaurar os ecossistemas marinhos.” afirma </w:t>
                            </w:r>
                            <w:r w:rsidR="004B0FC2">
                              <w:rPr>
                                <w:rFonts w:eastAsia="Times New Roman"/>
                                <w:color w:val="0B597C"/>
                                <w:lang w:val="pt-PT"/>
                              </w:rPr>
                              <w:t>David Abecasis</w:t>
                            </w:r>
                            <w:r w:rsidRPr="0093076B">
                              <w:rPr>
                                <w:rFonts w:eastAsia="Times New Roman"/>
                                <w:color w:val="0B597C"/>
                                <w:lang w:val="pt-PT"/>
                              </w:rPr>
                              <w:t>.</w:t>
                            </w:r>
                          </w:p>
                          <w:p w14:paraId="1C8B95F6" w14:textId="77777777" w:rsidR="007A138E" w:rsidRPr="009743CE" w:rsidRDefault="007A138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204C3FA" w14:textId="77777777" w:rsidR="007A138E" w:rsidRPr="009743CE" w:rsidRDefault="007A138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7BDF1DD7" w14:textId="77777777" w:rsid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988C102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4E6145F6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04C5DF37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610E339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40E9DBEC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66A6BAE2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255C5B40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63257659" w14:textId="7777777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2F3A14D7" w14:textId="77777777" w:rsidR="007D2642" w:rsidRPr="00B30A98" w:rsidRDefault="007D2642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623E5425" w14:textId="77777777" w:rsidR="007D2642" w:rsidRPr="00B30A98" w:rsidRDefault="007D2642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0C2EF9B1" w14:textId="77777777" w:rsidR="007A138E" w:rsidRPr="00B30A98" w:rsidRDefault="007A138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B30A98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Faro, 29 de </w:t>
                            </w:r>
                            <w:proofErr w:type="gramStart"/>
                            <w:r w:rsidRPr="00B30A98">
                              <w:rPr>
                                <w:sz w:val="20"/>
                                <w:szCs w:val="16"/>
                                <w:lang w:val="pt-PT"/>
                              </w:rPr>
                              <w:t>Outubro</w:t>
                            </w:r>
                            <w:proofErr w:type="gramEnd"/>
                            <w:r w:rsidRPr="00B30A98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de 2018</w:t>
                            </w:r>
                          </w:p>
                          <w:p w14:paraId="012DC483" w14:textId="77777777" w:rsidR="007D2642" w:rsidRDefault="007D2642" w:rsidP="009743C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53D87476" w14:textId="77777777" w:rsidR="007D2642" w:rsidRDefault="007D2642" w:rsidP="009743C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31F8A66A" w14:textId="77777777" w:rsidR="007D2642" w:rsidRDefault="007D2642" w:rsidP="009743C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2B1503C1" w14:textId="77777777" w:rsidR="007A138E" w:rsidRPr="007A138E" w:rsidRDefault="007A138E" w:rsidP="009743CE">
                            <w:pPr>
                              <w:spacing w:after="0"/>
                              <w:jc w:val="both"/>
                              <w:rPr>
                                <w:color w:val="3E86C6" w:themeColor="accent2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A138E">
                              <w:rPr>
                                <w:sz w:val="16"/>
                                <w:szCs w:val="16"/>
                                <w:lang w:val="pt-PT"/>
                              </w:rPr>
                              <w:t>NOTA: o CCMAR – Centro de Ciências do Mar – é uma entidade privada sem fins lucrativos que tem a Universidade do Algarve como parceiro estratégico. Mais informações sobre o centro em</w:t>
                            </w:r>
                            <w:r w:rsidR="007D2642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hyperlink r:id="rId8" w:history="1">
                              <w:r w:rsidRPr="007A138E">
                                <w:rPr>
                                  <w:color w:val="3E86C6" w:themeColor="accent2"/>
                                  <w:sz w:val="16"/>
                                  <w:szCs w:val="16"/>
                                  <w:lang w:val="pt-PT"/>
                                </w:rPr>
                                <w:t>www.ccmar.ualg.pt</w:t>
                              </w:r>
                            </w:hyperlink>
                            <w:r w:rsidRPr="007A138E">
                              <w:rPr>
                                <w:color w:val="3E86C6" w:themeColor="accent2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  <w:p w14:paraId="603DD562" w14:textId="77777777" w:rsidR="00EA1B1E" w:rsidRPr="007A138E" w:rsidRDefault="00EA1B1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9FC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pt;margin-top:185pt;width:450pt;height:49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" filled="f" stroked="f" strokeweight=".5pt">
                <v:textbox>
                  <w:txbxContent>
                    <w:p w14:paraId="3DDCEE2C" w14:textId="77777777" w:rsidR="00F73A34" w:rsidRDefault="00F73A34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A sobre-exploração, a perda de habitats, as alterações climáticas e a poluição ameaçam atualmente os ecossistemas marinhos de todo o mundo. Um dos fatores essenciais para que as espécies de peixes marinhos consigam adaptar-se a estas alterações ambientais é a sua </w:t>
                      </w:r>
                      <w:r w:rsidR="00D02897">
                        <w:rPr>
                          <w:sz w:val="20"/>
                          <w:szCs w:val="16"/>
                          <w:lang w:val="pt-PT"/>
                        </w:rPr>
                        <w:t>variabilidade</w:t>
                      </w:r>
                      <w:r w:rsidR="00D02897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genética, pois quanto maior </w:t>
                      </w:r>
                      <w:r w:rsidR="00A519A9">
                        <w:rPr>
                          <w:sz w:val="20"/>
                          <w:szCs w:val="16"/>
                          <w:lang w:val="pt-PT"/>
                        </w:rPr>
                        <w:t>variedade de genes se encontrarem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="005479C9">
                        <w:rPr>
                          <w:sz w:val="20"/>
                          <w:szCs w:val="16"/>
                          <w:lang w:val="pt-PT"/>
                        </w:rPr>
                        <w:t xml:space="preserve">entre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>populaç</w:t>
                      </w:r>
                      <w:r w:rsidR="005479C9">
                        <w:rPr>
                          <w:sz w:val="20"/>
                          <w:szCs w:val="16"/>
                          <w:lang w:val="pt-PT"/>
                        </w:rPr>
                        <w:t>ões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, maior a probabilidade </w:t>
                      </w:r>
                      <w:r w:rsidR="00A519A9">
                        <w:rPr>
                          <w:sz w:val="20"/>
                          <w:szCs w:val="16"/>
                          <w:lang w:val="pt-PT"/>
                        </w:rPr>
                        <w:t>d</w:t>
                      </w:r>
                      <w:r w:rsidR="008B4C39">
                        <w:rPr>
                          <w:sz w:val="20"/>
                          <w:szCs w:val="16"/>
                          <w:lang w:val="pt-PT"/>
                        </w:rPr>
                        <w:t>e estas</w:t>
                      </w:r>
                      <w:r w:rsidR="005479C9">
                        <w:rPr>
                          <w:sz w:val="20"/>
                          <w:szCs w:val="16"/>
                          <w:lang w:val="pt-PT"/>
                        </w:rPr>
                        <w:t xml:space="preserve"> evoluírem independentemente e surgirem adaptações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às novas condições ambientais.  </w:t>
                      </w:r>
                    </w:p>
                    <w:p w14:paraId="5FA9E247" w14:textId="77777777" w:rsidR="00F73A34" w:rsidRPr="00F73A34" w:rsidRDefault="00F73A34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135AA4E6" w14:textId="77777777" w:rsidR="00F73A34" w:rsidRDefault="00F73A34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Este estudo pretendeu esclarecer qual o impacto da pesca na </w:t>
                      </w:r>
                      <w:r w:rsidR="008B4C39">
                        <w:rPr>
                          <w:sz w:val="20"/>
                          <w:szCs w:val="16"/>
                          <w:lang w:val="pt-PT"/>
                        </w:rPr>
                        <w:t>diferenciação</w:t>
                      </w:r>
                      <w:r w:rsidR="008B4C39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genética das populações de peixes marinhos. Para o efeito, investigadores do Centro de Ciências do Mar do Algarve (CCMAR) </w:t>
                      </w:r>
                      <w:r w:rsidR="00604A8F">
                        <w:rPr>
                          <w:sz w:val="20"/>
                          <w:szCs w:val="16"/>
                          <w:lang w:val="pt-PT"/>
                        </w:rPr>
                        <w:t xml:space="preserve">e da Universidade do Algarve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analisaram a informação sobre a </w:t>
                      </w:r>
                      <w:r w:rsidR="008B4C39">
                        <w:rPr>
                          <w:sz w:val="20"/>
                          <w:szCs w:val="16"/>
                          <w:lang w:val="pt-PT"/>
                        </w:rPr>
                        <w:t>variabilidade</w:t>
                      </w:r>
                      <w:r w:rsidR="008B4C39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>genética de mais de 170 espécies de peixes marinhos de todo o mundo, disponível em mais de 200 artigos científicos publicados durante a última década.</w:t>
                      </w:r>
                    </w:p>
                    <w:p w14:paraId="1774BCA3" w14:textId="77777777" w:rsidR="00F73A34" w:rsidRPr="00F73A34" w:rsidRDefault="00F73A34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74756BB7" w14:textId="77777777" w:rsidR="004B0FC2" w:rsidRDefault="00F73A34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Os resultados desta meta-análise indicam que a pesca comercial pode estar a reduzir a </w:t>
                      </w:r>
                      <w:r w:rsidR="005479C9">
                        <w:rPr>
                          <w:sz w:val="20"/>
                          <w:szCs w:val="16"/>
                          <w:lang w:val="pt-PT"/>
                        </w:rPr>
                        <w:t>diferenciação</w:t>
                      </w:r>
                      <w:r w:rsidR="005479C9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0"/>
                          <w:szCs w:val="16"/>
                          <w:lang w:val="pt-PT"/>
                        </w:rPr>
                        <w:t>genética entre as populações das espécies-alvo</w:t>
                      </w:r>
                      <w:r w:rsidR="0093076B">
                        <w:rPr>
                          <w:sz w:val="20"/>
                          <w:szCs w:val="16"/>
                          <w:lang w:val="pt-PT"/>
                        </w:rPr>
                        <w:t xml:space="preserve">. </w:t>
                      </w:r>
                      <w:r w:rsidR="0093076B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Miguel Gandra, </w:t>
                      </w:r>
                      <w:r w:rsidR="00604A8F">
                        <w:rPr>
                          <w:sz w:val="20"/>
                          <w:szCs w:val="16"/>
                          <w:lang w:val="pt-PT"/>
                        </w:rPr>
                        <w:t>investigador do CCMAR</w:t>
                      </w:r>
                      <w:r w:rsidR="00604A8F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="00604A8F">
                        <w:rPr>
                          <w:sz w:val="20"/>
                          <w:szCs w:val="16"/>
                          <w:lang w:val="pt-PT"/>
                        </w:rPr>
                        <w:t xml:space="preserve">que liderou </w:t>
                      </w:r>
                      <w:r w:rsidR="0093076B" w:rsidRPr="00F73A34">
                        <w:rPr>
                          <w:sz w:val="20"/>
                          <w:szCs w:val="16"/>
                          <w:lang w:val="pt-PT"/>
                        </w:rPr>
                        <w:t xml:space="preserve">o </w:t>
                      </w:r>
                      <w:r w:rsidR="00604A8F">
                        <w:rPr>
                          <w:sz w:val="20"/>
                          <w:szCs w:val="16"/>
                          <w:lang w:val="pt-PT"/>
                        </w:rPr>
                        <w:t>estudo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="0093076B" w:rsidRPr="00F73A34">
                        <w:rPr>
                          <w:sz w:val="20"/>
                          <w:szCs w:val="16"/>
                          <w:lang w:val="pt-PT"/>
                        </w:rPr>
                        <w:t>explica</w:t>
                      </w:r>
                      <w:r w:rsidR="0093076B">
                        <w:rPr>
                          <w:sz w:val="20"/>
                          <w:szCs w:val="16"/>
                          <w:lang w:val="pt-PT"/>
                        </w:rPr>
                        <w:t xml:space="preserve"> que 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>“</w:t>
                      </w:r>
                      <w:r w:rsidR="0093076B">
                        <w:rPr>
                          <w:sz w:val="20"/>
                          <w:szCs w:val="16"/>
                          <w:lang w:val="pt-PT"/>
                        </w:rPr>
                        <w:t>ao atuar sobre populações locais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 de determinada espécie</w:t>
                      </w:r>
                      <w:r w:rsidR="0093076B">
                        <w:rPr>
                          <w:sz w:val="20"/>
                          <w:szCs w:val="16"/>
                          <w:lang w:val="pt-PT"/>
                        </w:rPr>
                        <w:t xml:space="preserve">, a pesca comercial pode levar a uma grande diminuição 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>do número de indivíduos dessas</w:t>
                      </w:r>
                      <w:r w:rsidR="0093076B">
                        <w:rPr>
                          <w:sz w:val="20"/>
                          <w:szCs w:val="16"/>
                          <w:lang w:val="pt-PT"/>
                        </w:rPr>
                        <w:t xml:space="preserve"> populações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, as quais são posteriormente repostas por indivíduos de populações vizinhas. </w:t>
                      </w:r>
                      <w:r w:rsidR="003D6B79">
                        <w:rPr>
                          <w:sz w:val="20"/>
                          <w:szCs w:val="16"/>
                          <w:lang w:val="pt-PT"/>
                        </w:rPr>
                        <w:t>Desta forma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, </w:t>
                      </w:r>
                      <w:r w:rsidR="003D6B79">
                        <w:rPr>
                          <w:sz w:val="20"/>
                          <w:szCs w:val="16"/>
                          <w:lang w:val="pt-PT"/>
                        </w:rPr>
                        <w:t xml:space="preserve">é possível que 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>desapare</w:t>
                      </w:r>
                      <w:r w:rsidR="003D6B79">
                        <w:rPr>
                          <w:sz w:val="20"/>
                          <w:szCs w:val="16"/>
                          <w:lang w:val="pt-PT"/>
                        </w:rPr>
                        <w:t>çam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="004B0FC2" w:rsidRPr="00B861EB">
                        <w:rPr>
                          <w:sz w:val="20"/>
                          <w:szCs w:val="16"/>
                          <w:lang w:val="pt-PT"/>
                        </w:rPr>
                        <w:t>adaptações locais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 e </w:t>
                      </w:r>
                      <w:r w:rsidR="003D6B79">
                        <w:rPr>
                          <w:sz w:val="20"/>
                          <w:szCs w:val="16"/>
                          <w:lang w:val="pt-PT"/>
                        </w:rPr>
                        <w:t>que se perda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 a variabilidade genética que existia localmente nessas populações</w:t>
                      </w:r>
                      <w:r w:rsidR="003D6B79">
                        <w:rPr>
                          <w:sz w:val="20"/>
                          <w:szCs w:val="16"/>
                          <w:lang w:val="pt-PT"/>
                        </w:rPr>
                        <w:t xml:space="preserve">. A nível da espécie, estes processos conduzem a </w:t>
                      </w:r>
                      <w:r w:rsidR="004B0FC2">
                        <w:rPr>
                          <w:sz w:val="20"/>
                          <w:szCs w:val="16"/>
                          <w:lang w:val="pt-PT"/>
                        </w:rPr>
                        <w:t xml:space="preserve">uma maior homogeneização genética”. </w:t>
                      </w:r>
                    </w:p>
                    <w:p w14:paraId="57B235A7" w14:textId="77777777" w:rsidR="00604A8F" w:rsidRDefault="00604A8F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6AC13057" w14:textId="77777777" w:rsidR="003D6B79" w:rsidRDefault="00604A8F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>
                        <w:rPr>
                          <w:sz w:val="20"/>
                          <w:szCs w:val="16"/>
                          <w:lang w:val="pt-PT"/>
                        </w:rPr>
                        <w:t>Para David Abecasis,</w:t>
                      </w:r>
                      <w:r w:rsidR="00BA3EB9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  <w:lang w:val="pt-PT"/>
                        </w:rPr>
                        <w:t>investigador da Universidade do Algarve e do CCMAR</w:t>
                      </w:r>
                      <w:r w:rsidR="00BA3EB9">
                        <w:rPr>
                          <w:sz w:val="20"/>
                          <w:szCs w:val="16"/>
                          <w:lang w:val="pt-PT"/>
                        </w:rPr>
                        <w:t xml:space="preserve"> e </w:t>
                      </w:r>
                      <w:r w:rsidR="00FC3ED7">
                        <w:rPr>
                          <w:sz w:val="20"/>
                          <w:szCs w:val="16"/>
                          <w:lang w:val="pt-PT"/>
                        </w:rPr>
                        <w:t>coautor</w:t>
                      </w:r>
                      <w:r w:rsidR="00BA3EB9">
                        <w:rPr>
                          <w:sz w:val="20"/>
                          <w:szCs w:val="16"/>
                          <w:lang w:val="pt-PT"/>
                        </w:rPr>
                        <w:t xml:space="preserve"> do estudo</w:t>
                      </w:r>
                      <w:r>
                        <w:rPr>
                          <w:sz w:val="20"/>
                          <w:szCs w:val="16"/>
                          <w:lang w:val="pt-PT"/>
                        </w:rPr>
                        <w:t xml:space="preserve">, </w:t>
                      </w:r>
                      <w:r w:rsidR="00BA3EB9">
                        <w:rPr>
                          <w:sz w:val="20"/>
                          <w:szCs w:val="16"/>
                          <w:lang w:val="pt-PT"/>
                        </w:rPr>
                        <w:t>os resultados sugerem que “</w:t>
                      </w:r>
                      <w:r w:rsidRPr="00BA3EB9">
                        <w:rPr>
                          <w:sz w:val="20"/>
                          <w:szCs w:val="16"/>
                          <w:lang w:val="pt-PT"/>
                        </w:rPr>
                        <w:t xml:space="preserve">a sobre-exploração dos stocks tem o potencial de afetar os processos evolutivos das espécies </w:t>
                      </w:r>
                      <w:r w:rsidR="00BA3EB9">
                        <w:rPr>
                          <w:sz w:val="20"/>
                          <w:szCs w:val="16"/>
                          <w:lang w:val="pt-PT"/>
                        </w:rPr>
                        <w:t>comerciais</w:t>
                      </w:r>
                      <w:r w:rsidR="00FC3ED7">
                        <w:rPr>
                          <w:sz w:val="20"/>
                          <w:szCs w:val="16"/>
                          <w:lang w:val="pt-PT"/>
                        </w:rPr>
                        <w:t>, o que torna importante i</w:t>
                      </w:r>
                      <w:r w:rsidRPr="00BA3EB9">
                        <w:rPr>
                          <w:sz w:val="20"/>
                          <w:szCs w:val="16"/>
                          <w:lang w:val="pt-PT"/>
                        </w:rPr>
                        <w:t xml:space="preserve">ntegrar informação sobre a </w:t>
                      </w:r>
                      <w:r w:rsidR="005B3AFC">
                        <w:rPr>
                          <w:sz w:val="20"/>
                          <w:szCs w:val="16"/>
                          <w:lang w:val="pt-PT"/>
                        </w:rPr>
                        <w:t>diferenciação</w:t>
                      </w:r>
                      <w:r w:rsidR="005B3AFC" w:rsidRPr="00BA3EB9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Pr="00BA3EB9">
                        <w:rPr>
                          <w:sz w:val="20"/>
                          <w:szCs w:val="16"/>
                          <w:lang w:val="pt-PT"/>
                        </w:rPr>
                        <w:t>genética das comunidades durante o planeamento de medidas destinadas a proteger, preservar e restaurar os ecossistemas marinhos.”</w:t>
                      </w:r>
                    </w:p>
                    <w:p w14:paraId="1068704C" w14:textId="77777777" w:rsidR="00FC3ED7" w:rsidRDefault="00FC3ED7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11A8BC4C" w14:textId="77777777" w:rsidR="00FC3ED7" w:rsidRDefault="00FC3ED7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>
                        <w:rPr>
                          <w:sz w:val="20"/>
                          <w:szCs w:val="16"/>
                          <w:lang w:val="pt-PT"/>
                        </w:rPr>
                        <w:t xml:space="preserve">O estudo pode ser consultado em </w:t>
                      </w:r>
                      <w:hyperlink r:id="rId9" w:history="1">
                        <w:r w:rsidRPr="00FC3ED7">
                          <w:rPr>
                            <w:color w:val="1F4F51" w:themeColor="accent4" w:themeShade="40"/>
                            <w:lang w:val="pt-PT"/>
                          </w:rPr>
                          <w:t>https://doi.org/10.1093/molbev/msaa299</w:t>
                        </w:r>
                      </w:hyperlink>
                    </w:p>
                    <w:p w14:paraId="114C7B4A" w14:textId="77777777" w:rsidR="00FC3ED7" w:rsidRDefault="00FC3ED7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E228AE4" w14:textId="1C35671F" w:rsidR="00FC3ED7" w:rsidRPr="00604A8F" w:rsidRDefault="00FC3ED7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>
                        <w:rPr>
                          <w:sz w:val="20"/>
                          <w:szCs w:val="16"/>
                          <w:lang w:val="pt-PT"/>
                        </w:rPr>
                        <w:t xml:space="preserve">Faro, </w:t>
                      </w:r>
                      <w:r w:rsidR="00BC61B5">
                        <w:rPr>
                          <w:sz w:val="20"/>
                          <w:szCs w:val="16"/>
                          <w:lang w:val="pt-PT"/>
                        </w:rPr>
                        <w:t xml:space="preserve">29 </w:t>
                      </w:r>
                      <w:r>
                        <w:rPr>
                          <w:sz w:val="20"/>
                          <w:szCs w:val="16"/>
                          <w:lang w:val="pt-PT"/>
                        </w:rPr>
                        <w:t>janeiro 2021</w:t>
                      </w:r>
                    </w:p>
                    <w:p w14:paraId="4E3731D5" w14:textId="77777777" w:rsidR="004B0FC2" w:rsidRDefault="004B0FC2" w:rsidP="004B0FC2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67F8C86" w14:textId="77777777" w:rsidR="0093076B" w:rsidRDefault="0093076B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563EC9D8" w14:textId="77777777" w:rsidR="0093076B" w:rsidRDefault="0093076B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41D24327" w14:textId="77777777" w:rsidR="0093076B" w:rsidRDefault="0093076B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A670749" w14:textId="77777777" w:rsidR="00B861EB" w:rsidRDefault="00B861EB" w:rsidP="00F73A34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1D8F4660" w14:textId="77777777" w:rsidR="00B861EB" w:rsidRDefault="0093076B" w:rsidP="004B0FC2">
                      <w:pPr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93076B">
                        <w:rPr>
                          <w:rFonts w:eastAsia="Times New Roman"/>
                          <w:color w:val="0B597C"/>
                          <w:lang w:val="pt-PT"/>
                        </w:rPr>
                        <w:t xml:space="preserve">am a importância de integrar informação sobre a estrutura genética das comunidades durante o processo de planeamento de medidas destinadas a proteger, preservar e restaurar os ecossistemas marinhos.” afirma </w:t>
                      </w:r>
                      <w:r w:rsidR="004B0FC2">
                        <w:rPr>
                          <w:rFonts w:eastAsia="Times New Roman"/>
                          <w:color w:val="0B597C"/>
                          <w:lang w:val="pt-PT"/>
                        </w:rPr>
                        <w:t>David Abecasis</w:t>
                      </w:r>
                      <w:r w:rsidRPr="0093076B">
                        <w:rPr>
                          <w:rFonts w:eastAsia="Times New Roman"/>
                          <w:color w:val="0B597C"/>
                          <w:lang w:val="pt-PT"/>
                        </w:rPr>
                        <w:t>.</w:t>
                      </w:r>
                    </w:p>
                    <w:p w14:paraId="1C8B95F6" w14:textId="77777777" w:rsidR="007A138E" w:rsidRPr="009743CE" w:rsidRDefault="007A138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204C3FA" w14:textId="77777777" w:rsidR="007A138E" w:rsidRPr="009743CE" w:rsidRDefault="007A138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7BDF1DD7" w14:textId="77777777" w:rsid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988C102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4E6145F6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04C5DF37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610E339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40E9DBEC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66A6BAE2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255C5B40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63257659" w14:textId="7777777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2F3A14D7" w14:textId="77777777" w:rsidR="007D2642" w:rsidRPr="00B30A98" w:rsidRDefault="007D2642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623E5425" w14:textId="77777777" w:rsidR="007D2642" w:rsidRPr="00B30A98" w:rsidRDefault="007D2642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0C2EF9B1" w14:textId="77777777" w:rsidR="007A138E" w:rsidRPr="00B30A98" w:rsidRDefault="007A138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B30A98">
                        <w:rPr>
                          <w:sz w:val="20"/>
                          <w:szCs w:val="16"/>
                          <w:lang w:val="pt-PT"/>
                        </w:rPr>
                        <w:t xml:space="preserve">Faro, 29 de </w:t>
                      </w:r>
                      <w:proofErr w:type="gramStart"/>
                      <w:r w:rsidRPr="00B30A98">
                        <w:rPr>
                          <w:sz w:val="20"/>
                          <w:szCs w:val="16"/>
                          <w:lang w:val="pt-PT"/>
                        </w:rPr>
                        <w:t>Outubro</w:t>
                      </w:r>
                      <w:proofErr w:type="gramEnd"/>
                      <w:r w:rsidRPr="00B30A98">
                        <w:rPr>
                          <w:sz w:val="20"/>
                          <w:szCs w:val="16"/>
                          <w:lang w:val="pt-PT"/>
                        </w:rPr>
                        <w:t xml:space="preserve"> de 2018</w:t>
                      </w:r>
                    </w:p>
                    <w:p w14:paraId="012DC483" w14:textId="77777777" w:rsidR="007D2642" w:rsidRDefault="007D2642" w:rsidP="009743CE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53D87476" w14:textId="77777777" w:rsidR="007D2642" w:rsidRDefault="007D2642" w:rsidP="009743CE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31F8A66A" w14:textId="77777777" w:rsidR="007D2642" w:rsidRDefault="007D2642" w:rsidP="009743CE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2B1503C1" w14:textId="77777777" w:rsidR="007A138E" w:rsidRPr="007A138E" w:rsidRDefault="007A138E" w:rsidP="009743CE">
                      <w:pPr>
                        <w:spacing w:after="0"/>
                        <w:jc w:val="both"/>
                        <w:rPr>
                          <w:color w:val="3E86C6" w:themeColor="accent2"/>
                          <w:sz w:val="16"/>
                          <w:szCs w:val="16"/>
                          <w:lang w:val="pt-PT"/>
                        </w:rPr>
                      </w:pPr>
                      <w:r w:rsidRPr="007A138E">
                        <w:rPr>
                          <w:sz w:val="16"/>
                          <w:szCs w:val="16"/>
                          <w:lang w:val="pt-PT"/>
                        </w:rPr>
                        <w:t>NOTA: o CCMAR – Centro de Ciências do Mar – é uma entidade privada sem fins lucrativos que tem a Universidade do Algarve como parceiro estratégico. Mais informações sobre o centro em</w:t>
                      </w:r>
                      <w:r w:rsidR="007D2642"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hyperlink r:id="rId10" w:history="1">
                        <w:r w:rsidRPr="007A138E">
                          <w:rPr>
                            <w:color w:val="3E86C6" w:themeColor="accent2"/>
                            <w:sz w:val="16"/>
                            <w:szCs w:val="16"/>
                            <w:lang w:val="pt-PT"/>
                          </w:rPr>
                          <w:t>www.ccmar.ualg.pt</w:t>
                        </w:r>
                      </w:hyperlink>
                      <w:r w:rsidRPr="007A138E">
                        <w:rPr>
                          <w:color w:val="3E86C6" w:themeColor="accent2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  <w:p w14:paraId="603DD562" w14:textId="77777777" w:rsidR="00EA1B1E" w:rsidRPr="007A138E" w:rsidRDefault="00EA1B1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4A8F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7F6E6" wp14:editId="60D79099">
                <wp:simplePos x="0" y="0"/>
                <wp:positionH relativeFrom="margin">
                  <wp:posOffset>0</wp:posOffset>
                </wp:positionH>
                <wp:positionV relativeFrom="paragraph">
                  <wp:posOffset>1347470</wp:posOffset>
                </wp:positionV>
                <wp:extent cx="5715000" cy="80673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0E745" w14:textId="77777777" w:rsidR="00EA1B1E" w:rsidRPr="00F73A34" w:rsidRDefault="00F73A34" w:rsidP="007D2642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pt-PT"/>
                              </w:rPr>
                            </w:pPr>
                            <w:r w:rsidRPr="00F73A34">
                              <w:rPr>
                                <w:sz w:val="20"/>
                                <w:lang w:val="pt-PT"/>
                              </w:rPr>
                              <w:t xml:space="preserve">Estudo </w:t>
                            </w:r>
                            <w:r w:rsidR="00604A8F">
                              <w:rPr>
                                <w:sz w:val="20"/>
                                <w:lang w:val="pt-PT"/>
                              </w:rPr>
                              <w:t>desenvolvido no</w:t>
                            </w:r>
                            <w:r w:rsidR="003D6FB0">
                              <w:rPr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3D6FB0" w:rsidRPr="00F73A34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Centro de Ciências do Mar do Algarve (CCMAR) </w:t>
                            </w:r>
                            <w:r w:rsidRPr="00F73A34">
                              <w:rPr>
                                <w:sz w:val="20"/>
                                <w:lang w:val="pt-PT"/>
                              </w:rPr>
                              <w:t xml:space="preserve">revela que </w:t>
                            </w:r>
                            <w:r w:rsidR="003D6FB0">
                              <w:rPr>
                                <w:sz w:val="20"/>
                                <w:lang w:val="pt-PT"/>
                              </w:rPr>
                              <w:t xml:space="preserve">as </w:t>
                            </w:r>
                            <w:r w:rsidRPr="00F73A34">
                              <w:rPr>
                                <w:sz w:val="20"/>
                                <w:lang w:val="pt-PT"/>
                              </w:rPr>
                              <w:t xml:space="preserve">espécies de peixes marinhos exploradas por pesca comercial apresentam tendencialmente menor </w:t>
                            </w:r>
                            <w:r w:rsidR="005479C9">
                              <w:rPr>
                                <w:sz w:val="20"/>
                                <w:lang w:val="pt-PT"/>
                              </w:rPr>
                              <w:t>diferenciação</w:t>
                            </w:r>
                            <w:r w:rsidR="005479C9" w:rsidRPr="00F73A34">
                              <w:rPr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0"/>
                                <w:lang w:val="pt-PT"/>
                              </w:rPr>
                              <w:t xml:space="preserve">genética </w:t>
                            </w:r>
                            <w:r w:rsidR="005479C9">
                              <w:rPr>
                                <w:sz w:val="20"/>
                                <w:lang w:val="pt-PT"/>
                              </w:rPr>
                              <w:t>entre as</w:t>
                            </w:r>
                            <w:r w:rsidR="005479C9" w:rsidRPr="00F73A34">
                              <w:rPr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0"/>
                                <w:lang w:val="pt-PT"/>
                              </w:rPr>
                              <w:t>suas populações, o que pode influenciar a sua capacidade de adaptação a alterações ambientais.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BE542F2">
                <v:stroke joinstyle="miter"/>
                <v:path gradientshapeok="t" o:connecttype="rect"/>
              </v:shapetype>
              <v:shape id="Text Box 9" style="position:absolute;margin-left:0;margin-top:106.1pt;width:450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">
                <v:textbox>
                  <w:txbxContent>
                    <w:p w:rsidRPr="00F73A34" w:rsidR="00EA1B1E" w:rsidP="007D2642" w:rsidRDefault="00F73A34" w14:paraId="128DBF0F" w14:textId="024EAAE2">
                      <w:pPr>
                        <w:spacing w:after="0"/>
                        <w:jc w:val="both"/>
                        <w:rPr>
                          <w:sz w:val="20"/>
                          <w:lang w:val="pt-PT"/>
                        </w:rPr>
                      </w:pPr>
                      <w:r w:rsidRPr="00F73A34">
                        <w:rPr>
                          <w:sz w:val="20"/>
                          <w:lang w:val="pt-PT"/>
                        </w:rPr>
                        <w:t xml:space="preserve">Estudo </w:t>
                      </w:r>
                      <w:r w:rsidR="00604A8F">
                        <w:rPr>
                          <w:sz w:val="20"/>
                          <w:lang w:val="pt-PT"/>
                        </w:rPr>
                        <w:t>desenvolvido no</w:t>
                      </w:r>
                      <w:r w:rsidR="003D6FB0">
                        <w:rPr>
                          <w:sz w:val="20"/>
                          <w:lang w:val="pt-PT"/>
                        </w:rPr>
                        <w:t xml:space="preserve"> </w:t>
                      </w:r>
                      <w:r w:rsidRPr="00F73A34" w:rsidR="003D6FB0">
                        <w:rPr>
                          <w:sz w:val="20"/>
                          <w:szCs w:val="16"/>
                          <w:lang w:val="pt-PT"/>
                        </w:rPr>
                        <w:t xml:space="preserve">Centro de Ciências do Mar do Algarve (CCMAR) </w:t>
                      </w:r>
                      <w:r w:rsidRPr="00F73A34">
                        <w:rPr>
                          <w:sz w:val="20"/>
                          <w:lang w:val="pt-PT"/>
                        </w:rPr>
                        <w:t xml:space="preserve">revela que </w:t>
                      </w:r>
                      <w:r w:rsidR="003D6FB0">
                        <w:rPr>
                          <w:sz w:val="20"/>
                          <w:lang w:val="pt-PT"/>
                        </w:rPr>
                        <w:t xml:space="preserve">as </w:t>
                      </w:r>
                      <w:r w:rsidRPr="00F73A34">
                        <w:rPr>
                          <w:sz w:val="20"/>
                          <w:lang w:val="pt-PT"/>
                        </w:rPr>
                        <w:t xml:space="preserve">espécies de peixes marinhos exploradas por pesca comercial apresentam tendencialmente menor </w:t>
                      </w:r>
                      <w:r w:rsidR="005479C9">
                        <w:rPr>
                          <w:sz w:val="20"/>
                          <w:lang w:val="pt-PT"/>
                        </w:rPr>
                        <w:t>diferenciação</w:t>
                      </w:r>
                      <w:r w:rsidRPr="00F73A34" w:rsidR="005479C9">
                        <w:rPr>
                          <w:sz w:val="20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0"/>
                          <w:lang w:val="pt-PT"/>
                        </w:rPr>
                        <w:t xml:space="preserve">genética </w:t>
                      </w:r>
                      <w:r w:rsidR="005479C9">
                        <w:rPr>
                          <w:sz w:val="20"/>
                          <w:lang w:val="pt-PT"/>
                        </w:rPr>
                        <w:t>entre as</w:t>
                      </w:r>
                      <w:r w:rsidRPr="00F73A34" w:rsidR="005479C9">
                        <w:rPr>
                          <w:sz w:val="20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0"/>
                          <w:lang w:val="pt-PT"/>
                        </w:rPr>
                        <w:t>suas populações, o que pode influenciar a sua capacidade de adaptação a alterações ambientais.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8F" w:rsidRPr="00FD1C0E">
        <w:rPr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31C84" wp14:editId="65F9D31C">
                <wp:simplePos x="0" y="0"/>
                <wp:positionH relativeFrom="margin">
                  <wp:posOffset>-916940</wp:posOffset>
                </wp:positionH>
                <wp:positionV relativeFrom="paragraph">
                  <wp:posOffset>1232535</wp:posOffset>
                </wp:positionV>
                <wp:extent cx="7543800" cy="1028527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28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-72.2pt;margin-top:97.05pt;width:59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2f2f2 [3052]" stroked="f" strokeweight="1pt" w14:anchorId="27B1AC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">
                <w10:wrap anchorx="margin"/>
              </v:rect>
            </w:pict>
          </mc:Fallback>
        </mc:AlternateContent>
      </w:r>
      <w:r w:rsidR="00B30A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4CD3D" wp14:editId="6AE25E7F">
                <wp:simplePos x="0" y="0"/>
                <wp:positionH relativeFrom="column">
                  <wp:posOffset>3019425</wp:posOffset>
                </wp:positionH>
                <wp:positionV relativeFrom="paragraph">
                  <wp:posOffset>8769350</wp:posOffset>
                </wp:positionV>
                <wp:extent cx="2695575" cy="460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35FAB" w14:textId="77777777" w:rsidR="00034E3E" w:rsidRPr="00EC2BA9" w:rsidRDefault="00EC2BA9" w:rsidP="007A138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pt-PT"/>
                              </w:rPr>
                            </w:pPr>
                            <w:r w:rsidRPr="00EC2BA9">
                              <w:rPr>
                                <w:sz w:val="14"/>
                                <w:lang w:val="pt-PT"/>
                              </w:rPr>
                              <w:t>Para mais informações, contacte</w:t>
                            </w:r>
                            <w:r w:rsidR="00A17E27" w:rsidRPr="00EC2BA9">
                              <w:rPr>
                                <w:sz w:val="14"/>
                                <w:lang w:val="pt-PT"/>
                              </w:rPr>
                              <w:t>:</w:t>
                            </w:r>
                            <w:r w:rsidR="00A17E27" w:rsidRPr="00EC2BA9">
                              <w:rPr>
                                <w:sz w:val="6"/>
                                <w:lang w:val="pt-PT"/>
                              </w:rPr>
                              <w:t xml:space="preserve"> </w:t>
                            </w:r>
                            <w:r w:rsidR="00034E3E" w:rsidRPr="00EC2BA9">
                              <w:rPr>
                                <w:sz w:val="14"/>
                                <w:lang w:val="pt-PT"/>
                              </w:rPr>
                              <w:t>Rita Costa Abecasis</w:t>
                            </w:r>
                          </w:p>
                          <w:p w14:paraId="4FF9FF2B" w14:textId="77777777" w:rsidR="00034E3E" w:rsidRPr="00034E3E" w:rsidRDefault="00034E3E" w:rsidP="007A138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</w:rPr>
                            </w:pPr>
                            <w:r w:rsidRPr="00034E3E">
                              <w:rPr>
                                <w:sz w:val="14"/>
                              </w:rPr>
                              <w:t>arabecasis@ualg.pt</w:t>
                            </w:r>
                          </w:p>
                          <w:p w14:paraId="44BF0743" w14:textId="77777777" w:rsidR="00034E3E" w:rsidRPr="00034E3E" w:rsidRDefault="00034E3E" w:rsidP="007A138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</w:rPr>
                            </w:pPr>
                            <w:r w:rsidRPr="00034E3E">
                              <w:rPr>
                                <w:sz w:val="14"/>
                              </w:rPr>
                              <w:t>+351 289 800 051 | +351 917404037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" style="position:absolute;margin-left:237.75pt;margin-top:690.5pt;width:212.25pt;height: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" w14:anchorId="6045F38A">
                <v:textbox>
                  <w:txbxContent>
                    <w:p w:rsidRPr="00EC2BA9" w:rsidR="00034E3E" w:rsidP="007A138E" w:rsidRDefault="00EC2BA9" w14:paraId="5F53FCB8" w14:textId="77777777">
                      <w:pPr>
                        <w:spacing w:after="0" w:line="240" w:lineRule="auto"/>
                        <w:jc w:val="right"/>
                        <w:rPr>
                          <w:sz w:val="14"/>
                          <w:lang w:val="pt-PT"/>
                        </w:rPr>
                      </w:pPr>
                      <w:r w:rsidRPr="00EC2BA9">
                        <w:rPr>
                          <w:sz w:val="14"/>
                          <w:lang w:val="pt-PT"/>
                        </w:rPr>
                        <w:t>Para mais informações, contacte</w:t>
                      </w:r>
                      <w:r w:rsidRPr="00EC2BA9" w:rsidR="00A17E27">
                        <w:rPr>
                          <w:sz w:val="14"/>
                          <w:lang w:val="pt-PT"/>
                        </w:rPr>
                        <w:t>:</w:t>
                      </w:r>
                      <w:r w:rsidRPr="00EC2BA9" w:rsidR="00A17E27">
                        <w:rPr>
                          <w:sz w:val="6"/>
                          <w:lang w:val="pt-PT"/>
                        </w:rPr>
                        <w:t xml:space="preserve"> </w:t>
                      </w:r>
                      <w:r w:rsidRPr="00EC2BA9" w:rsidR="00034E3E">
                        <w:rPr>
                          <w:sz w:val="14"/>
                          <w:lang w:val="pt-PT"/>
                        </w:rPr>
                        <w:t>Rita Costa Abecasis</w:t>
                      </w:r>
                    </w:p>
                    <w:p w:rsidRPr="00034E3E" w:rsidR="00034E3E" w:rsidP="007A138E" w:rsidRDefault="00034E3E" w14:paraId="3412F5FD" w14:textId="77777777">
                      <w:pPr>
                        <w:spacing w:after="0" w:line="240" w:lineRule="auto"/>
                        <w:jc w:val="right"/>
                        <w:rPr>
                          <w:sz w:val="14"/>
                        </w:rPr>
                      </w:pPr>
                      <w:r w:rsidRPr="00034E3E">
                        <w:rPr>
                          <w:sz w:val="14"/>
                        </w:rPr>
                        <w:t>arabecasis@ualg.pt</w:t>
                      </w:r>
                    </w:p>
                    <w:p w:rsidRPr="00034E3E" w:rsidR="00034E3E" w:rsidP="007A138E" w:rsidRDefault="00034E3E" w14:paraId="5673A7E7" w14:textId="77777777">
                      <w:pPr>
                        <w:spacing w:after="0" w:line="240" w:lineRule="auto"/>
                        <w:jc w:val="right"/>
                        <w:rPr>
                          <w:sz w:val="14"/>
                        </w:rPr>
                      </w:pPr>
                      <w:r w:rsidRPr="00034E3E">
                        <w:rPr>
                          <w:sz w:val="14"/>
                        </w:rPr>
                        <w:t>+351 289 800 051 | +351 917404037</w:t>
                      </w:r>
                    </w:p>
                  </w:txbxContent>
                </v:textbox>
              </v:shape>
            </w:pict>
          </mc:Fallback>
        </mc:AlternateContent>
      </w:r>
      <w:r w:rsidR="00A17E27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016F7" wp14:editId="608DB9B3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71500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FCF56" w14:textId="77777777" w:rsidR="00EA1B1E" w:rsidRPr="00F73A34" w:rsidRDefault="00F73A34" w:rsidP="00EA1B1E">
                            <w:pPr>
                              <w:pStyle w:val="Ttulo"/>
                              <w:rPr>
                                <w:sz w:val="28"/>
                                <w:lang w:val="pt-PT"/>
                              </w:rPr>
                            </w:pPr>
                            <w:r w:rsidRPr="00F73A34">
                              <w:rPr>
                                <w:sz w:val="28"/>
                                <w:lang w:val="pt-PT"/>
                              </w:rPr>
                              <w:t xml:space="preserve">Pesca comercial pode reduzir </w:t>
                            </w:r>
                            <w:r w:rsidR="00D02897">
                              <w:rPr>
                                <w:sz w:val="28"/>
                                <w:lang w:val="pt-PT"/>
                              </w:rPr>
                              <w:t>diferenciação</w:t>
                            </w:r>
                            <w:r w:rsidR="005479C9" w:rsidRPr="00F73A34">
                              <w:rPr>
                                <w:sz w:val="28"/>
                                <w:lang w:val="pt-PT"/>
                              </w:rPr>
                              <w:t xml:space="preserve"> </w:t>
                            </w:r>
                            <w:r w:rsidRPr="00F73A34">
                              <w:rPr>
                                <w:sz w:val="28"/>
                                <w:lang w:val="pt-PT"/>
                              </w:rPr>
                              <w:t>genética em espécies de peixes marinhos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0;margin-top:31.3pt;width:450pt;height:68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" w14:anchorId="036DA2FC">
                <v:textbox>
                  <w:txbxContent>
                    <w:p w:rsidRPr="00F73A34" w:rsidR="00EA1B1E" w:rsidP="00EA1B1E" w:rsidRDefault="00F73A34" w14:paraId="55CAC340" w14:textId="7179EC87">
                      <w:pPr>
                        <w:pStyle w:val="Ttulo"/>
                        <w:rPr>
                          <w:sz w:val="28"/>
                          <w:lang w:val="pt-PT"/>
                        </w:rPr>
                      </w:pPr>
                      <w:r w:rsidRPr="00F73A34">
                        <w:rPr>
                          <w:sz w:val="28"/>
                          <w:lang w:val="pt-PT"/>
                        </w:rPr>
                        <w:t xml:space="preserve">Pesca comercial pode reduzir </w:t>
                      </w:r>
                      <w:r w:rsidR="00D02897">
                        <w:rPr>
                          <w:sz w:val="28"/>
                          <w:lang w:val="pt-PT"/>
                        </w:rPr>
                        <w:t>diferenciação</w:t>
                      </w:r>
                      <w:r w:rsidRPr="00F73A34" w:rsidR="005479C9">
                        <w:rPr>
                          <w:sz w:val="28"/>
                          <w:lang w:val="pt-PT"/>
                        </w:rPr>
                        <w:t xml:space="preserve"> </w:t>
                      </w:r>
                      <w:r w:rsidRPr="00F73A34">
                        <w:rPr>
                          <w:sz w:val="28"/>
                          <w:lang w:val="pt-PT"/>
                        </w:rPr>
                        <w:t>genética em espécies de peixes marinhos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B1E">
        <w:br/>
      </w:r>
    </w:p>
    <w:sectPr w:rsidR="002B28A7" w:rsidRPr="00713D98" w:rsidSect="00B30A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721A" w14:textId="77777777" w:rsidR="00CB7897" w:rsidRDefault="00CB7897" w:rsidP="00AB0587">
      <w:pPr>
        <w:spacing w:after="0" w:line="240" w:lineRule="auto"/>
      </w:pPr>
      <w:r>
        <w:separator/>
      </w:r>
    </w:p>
  </w:endnote>
  <w:endnote w:type="continuationSeparator" w:id="0">
    <w:p w14:paraId="558A192B" w14:textId="77777777" w:rsidR="00CB7897" w:rsidRDefault="00CB7897" w:rsidP="00A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5AEA" w14:textId="77777777" w:rsidR="00576E87" w:rsidRPr="00576E87" w:rsidRDefault="00B30A98" w:rsidP="00576F2E">
    <w:pPr>
      <w:pStyle w:val="Rodap"/>
      <w:tabs>
        <w:tab w:val="clear" w:pos="4513"/>
        <w:tab w:val="clear" w:pos="9026"/>
        <w:tab w:val="left" w:pos="6432"/>
      </w:tabs>
    </w:pPr>
    <w:r w:rsidRPr="00034E3E">
      <w:rPr>
        <w:noProof/>
      </w:rPr>
      <w:drawing>
        <wp:anchor distT="0" distB="0" distL="114300" distR="114300" simplePos="0" relativeHeight="251664384" behindDoc="0" locked="0" layoutInCell="1" allowOverlap="1" wp14:anchorId="481CA621" wp14:editId="0E1E17CF">
          <wp:simplePos x="0" y="0"/>
          <wp:positionH relativeFrom="column">
            <wp:posOffset>114300</wp:posOffset>
          </wp:positionH>
          <wp:positionV relativeFrom="paragraph">
            <wp:posOffset>-113665</wp:posOffset>
          </wp:positionV>
          <wp:extent cx="2057400" cy="294606"/>
          <wp:effectExtent l="0" t="0" r="0" b="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94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E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40F2E" wp14:editId="6C472D47">
              <wp:simplePos x="0" y="0"/>
              <wp:positionH relativeFrom="margin">
                <wp:posOffset>0</wp:posOffset>
              </wp:positionH>
              <wp:positionV relativeFrom="paragraph">
                <wp:posOffset>-243205</wp:posOffset>
              </wp:positionV>
              <wp:extent cx="57150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8595b [3214]" strokeweight="1pt" from="0,-19.15pt" to="450pt,-19.15pt" w14:anchorId="593B2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">
              <v:stroke joinstyle="miter"/>
              <w10:wrap anchorx="margin"/>
            </v:line>
          </w:pict>
        </mc:Fallback>
      </mc:AlternateContent>
    </w:r>
    <w:r w:rsidR="00576F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8921" w14:textId="77777777" w:rsidR="00CB7897" w:rsidRDefault="00CB7897" w:rsidP="00AB0587">
      <w:pPr>
        <w:spacing w:after="0" w:line="240" w:lineRule="auto"/>
      </w:pPr>
      <w:r>
        <w:separator/>
      </w:r>
    </w:p>
  </w:footnote>
  <w:footnote w:type="continuationSeparator" w:id="0">
    <w:p w14:paraId="70E2B6DE" w14:textId="77777777" w:rsidR="00CB7897" w:rsidRDefault="00CB7897" w:rsidP="00A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B20B" w14:textId="77777777" w:rsidR="00AB0587" w:rsidRPr="00576F2E" w:rsidRDefault="00853999" w:rsidP="00A17E27">
    <w:pPr>
      <w:pStyle w:val="Cabealho"/>
      <w:ind w:firstLine="2880"/>
      <w:rPr>
        <w:noProof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BC96D7" wp14:editId="11F3915F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600200" cy="425026"/>
          <wp:effectExtent l="0" t="0" r="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MAR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5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0E3D428" w:rsidRPr="50E3D428">
      <w:rPr>
        <w:color w:val="3DAEB5" w:themeColor="text2"/>
        <w:sz w:val="72"/>
        <w:szCs w:val="72"/>
      </w:rPr>
      <w:t xml:space="preserve">| </w:t>
    </w:r>
    <w:r w:rsidR="50E3D428" w:rsidRPr="50E3D428">
      <w:rPr>
        <w:color w:val="3DAEB5" w:themeColor="text2"/>
        <w:sz w:val="24"/>
        <w:szCs w:val="24"/>
      </w:rPr>
      <w:t xml:space="preserve">Nota de </w:t>
    </w:r>
    <w:proofErr w:type="spellStart"/>
    <w:r w:rsidR="50E3D428" w:rsidRPr="50E3D428">
      <w:rPr>
        <w:color w:val="3DAEB5" w:themeColor="text2"/>
        <w:sz w:val="24"/>
        <w:szCs w:val="24"/>
      </w:rPr>
      <w:t>Imprensa</w:t>
    </w:r>
    <w:proofErr w:type="spellEnd"/>
  </w:p>
  <w:p w14:paraId="3D0450CC" w14:textId="77777777" w:rsidR="00AB0587" w:rsidRDefault="00AB0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D7"/>
    <w:rsid w:val="0000755C"/>
    <w:rsid w:val="00034E3E"/>
    <w:rsid w:val="000549A2"/>
    <w:rsid w:val="000C5BF3"/>
    <w:rsid w:val="00150638"/>
    <w:rsid w:val="001965D7"/>
    <w:rsid w:val="001C42CB"/>
    <w:rsid w:val="002064DB"/>
    <w:rsid w:val="002478CE"/>
    <w:rsid w:val="002B28A7"/>
    <w:rsid w:val="003D6B79"/>
    <w:rsid w:val="003D6FB0"/>
    <w:rsid w:val="004408CA"/>
    <w:rsid w:val="004B094D"/>
    <w:rsid w:val="004B0FC2"/>
    <w:rsid w:val="004B4B70"/>
    <w:rsid w:val="005479C9"/>
    <w:rsid w:val="00576E87"/>
    <w:rsid w:val="00576F2E"/>
    <w:rsid w:val="005B3AFC"/>
    <w:rsid w:val="00604A8F"/>
    <w:rsid w:val="00621F50"/>
    <w:rsid w:val="006721AD"/>
    <w:rsid w:val="00673428"/>
    <w:rsid w:val="006A4E4D"/>
    <w:rsid w:val="006C1725"/>
    <w:rsid w:val="00713D98"/>
    <w:rsid w:val="007A138E"/>
    <w:rsid w:val="007D2642"/>
    <w:rsid w:val="00811FDD"/>
    <w:rsid w:val="00853999"/>
    <w:rsid w:val="00881196"/>
    <w:rsid w:val="008B4C39"/>
    <w:rsid w:val="00920A34"/>
    <w:rsid w:val="0093076B"/>
    <w:rsid w:val="00944750"/>
    <w:rsid w:val="009743CE"/>
    <w:rsid w:val="00A17E27"/>
    <w:rsid w:val="00A519A9"/>
    <w:rsid w:val="00A569E2"/>
    <w:rsid w:val="00AB0587"/>
    <w:rsid w:val="00AF04A0"/>
    <w:rsid w:val="00B30A98"/>
    <w:rsid w:val="00B861EB"/>
    <w:rsid w:val="00BA3EB9"/>
    <w:rsid w:val="00BC61B5"/>
    <w:rsid w:val="00CB7897"/>
    <w:rsid w:val="00CC139A"/>
    <w:rsid w:val="00D02897"/>
    <w:rsid w:val="00EA1B1E"/>
    <w:rsid w:val="00EC2BA9"/>
    <w:rsid w:val="00F01AAC"/>
    <w:rsid w:val="00F73A34"/>
    <w:rsid w:val="00FC3ED7"/>
    <w:rsid w:val="00FD1C0E"/>
    <w:rsid w:val="1E038F85"/>
    <w:rsid w:val="50E3D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E5A1"/>
  <w15:chartTrackingRefBased/>
  <w15:docId w15:val="{371DC86E-638F-4B5A-A765-239F22ED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0587"/>
  </w:style>
  <w:style w:type="paragraph" w:styleId="Rodap">
    <w:name w:val="footer"/>
    <w:basedOn w:val="Normal"/>
    <w:link w:val="Rodap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0587"/>
  </w:style>
  <w:style w:type="paragraph" w:styleId="Ttulo">
    <w:name w:val="Title"/>
    <w:basedOn w:val="Normal"/>
    <w:next w:val="Normal"/>
    <w:link w:val="TtuloCarter"/>
    <w:uiPriority w:val="10"/>
    <w:qFormat/>
    <w:rsid w:val="002B2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2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7A138E"/>
    <w:rPr>
      <w:color w:val="D3EDEE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ar.ualg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93/molbev/msaa29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cmar.ualg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molbev/msaa29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%20Costa%20Abecasis\Desktop\RITA\Resources\CCMAR-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CCMAR">
      <a:dk1>
        <a:sysClr val="windowText" lastClr="000000"/>
      </a:dk1>
      <a:lt1>
        <a:sysClr val="window" lastClr="FFFFFF"/>
      </a:lt1>
      <a:dk2>
        <a:srgbClr val="3DAEB5"/>
      </a:dk2>
      <a:lt2>
        <a:srgbClr val="58595B"/>
      </a:lt2>
      <a:accent1>
        <a:srgbClr val="D0BF7D"/>
      </a:accent1>
      <a:accent2>
        <a:srgbClr val="3E86C6"/>
      </a:accent2>
      <a:accent3>
        <a:srgbClr val="29AAE2"/>
      </a:accent3>
      <a:accent4>
        <a:srgbClr val="D3EDEE"/>
      </a:accent4>
      <a:accent5>
        <a:srgbClr val="94D6DA"/>
      </a:accent5>
      <a:accent6>
        <a:srgbClr val="58595B"/>
      </a:accent6>
      <a:hlink>
        <a:srgbClr val="D3EDEE"/>
      </a:hlink>
      <a:folHlink>
        <a:srgbClr val="D0BF7D"/>
      </a:folHlink>
    </a:clrScheme>
    <a:fontScheme name="CCMA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1CA5-0603-4C06-999B-E03C7AC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CCMAR- Press Release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Costa Abecasis</dc:creator>
  <cp:keywords/>
  <dc:description/>
  <cp:lastModifiedBy>Bárbara Simplício Tavares Cadete</cp:lastModifiedBy>
  <cp:revision>2</cp:revision>
  <cp:lastPrinted>2021-01-28T16:14:00Z</cp:lastPrinted>
  <dcterms:created xsi:type="dcterms:W3CDTF">2021-01-28T16:38:00Z</dcterms:created>
  <dcterms:modified xsi:type="dcterms:W3CDTF">2021-01-28T16:38:00Z</dcterms:modified>
</cp:coreProperties>
</file>