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ED117" w14:textId="5E87917C" w:rsidR="009E4FD6" w:rsidRDefault="00560F11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289D3" wp14:editId="231AA97B">
                <wp:simplePos x="0" y="0"/>
                <wp:positionH relativeFrom="margin">
                  <wp:align>left</wp:align>
                </wp:positionH>
                <wp:positionV relativeFrom="paragraph">
                  <wp:posOffset>1908810</wp:posOffset>
                </wp:positionV>
                <wp:extent cx="5715000" cy="868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587D5" w14:textId="2A4B7424" w:rsidR="0090138F" w:rsidRPr="009E4FD6" w:rsidRDefault="0090138F" w:rsidP="00EA1B1E">
                            <w:pPr>
                              <w:pStyle w:val="Ttulo"/>
                              <w:rPr>
                                <w:sz w:val="28"/>
                                <w:lang w:val="pt-PT"/>
                              </w:rPr>
                            </w:pPr>
                            <w:r w:rsidRPr="009E4FD6">
                              <w:rPr>
                                <w:sz w:val="28"/>
                                <w:lang w:val="pt-PT"/>
                              </w:rPr>
                              <w:t>Conferência internacional junta 400 participantes para partilhar experiências e oportunidades na área do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28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0.3pt;width:450pt;height:68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arLQIAAFEEAAAOAAAAZHJzL2Uyb0RvYy54bWysVN9v2jAQfp+0/8Hy+0hgQLuIULFWTJOq&#10;thJMfTaOTSLZPs82JOyv39kJFHV7miYkc74734/vu8virtOKHIXzDZiSjkc5JcJwqBqzL+mP7frT&#10;LSU+MFMxBUaU9CQ8vVt+/LBobSEmUIOqhCMYxPiitSWtQ7BFlnleC838CKwwaJTgNAt4dfuscqzF&#10;6FplkzyfZy24yjrgwnvUPvRGukzxpRQ8PEvpRSCqpFhbSKdL5y6e2XLBir1jtm74UAb7hyo0awwm&#10;vYR6YIGRg2v+CKUb7sCDDCMOOgMpGy5SD9jNOH/XzaZmVqReEBxvLzD5/xeWPx1fHGmqkk4oMUwj&#10;RVvRBfIVOjKJ6LTWF+i0segWOlQjy2e9R2VsupNOx39sh6AdcT5dsI3BOCpnN+NZnqOJo+12jr8E&#10;fvb22jofvgnQJAoldchdgpQdH33AStD17BKTGVg3SiX+lCFtSeefZ3l6cLHgC2XwYeyhrzVKodt1&#10;Q2M7qE7Yl4N+Lrzl6waTPzIfXpjDQcB6cbjDMx5SASaBQaKkBvfrb/roj/yglZIWB6uk/ueBOUGJ&#10;+m6QuS/j6TROYrpMZzcTvLhry+7aYg76HnB2x7hGlicx+gd1FqUD/Yo7sIpZ0cQMx9wlDWfxPvTj&#10;jjvExWqVnHD2LAuPZmN5DB3hjNBuu1fm7IB/QOae4DyCrHhHQ+/bE7E6BJBN4igC3KM64I5zm6gb&#10;diwuxvU9eb19CZa/AQAA//8DAFBLAwQUAAYACAAAACEASJrdmN8AAAAIAQAADwAAAGRycy9kb3du&#10;cmV2LnhtbEyPwU7DMBBE70j8g7VI3KhNW6CEOFUVqUJC9NDSCzcn3iYR9jrEbhv4epYTHHdnNPMm&#10;X47eiRMOsQuk4XaiQCDVwXbUaNi/rW8WIGIyZI0LhBq+MMKyuLzITWbDmbZ42qVGcAjFzGhoU+oz&#10;KWPdojdxEnok1g5h8CbxOTTSDubM4d7JqVL30puOuKE1PZYt1h+7o9fwUq43ZltN/eLblc+vh1X/&#10;uX+/0/r6alw9gUg4pj8z/OIzOhTMVIUj2SicBh6SNMy4AwTLj0rxp9Iwnz3MQRa5/D+g+AEAAP//&#10;AwBQSwECLQAUAAYACAAAACEAtoM4kv4AAADhAQAAEwAAAAAAAAAAAAAAAAAAAAAAW0NvbnRlbnRf&#10;VHlwZXNdLnhtbFBLAQItABQABgAIAAAAIQA4/SH/1gAAAJQBAAALAAAAAAAAAAAAAAAAAC8BAABf&#10;cmVscy8ucmVsc1BLAQItABQABgAIAAAAIQCOZrarLQIAAFEEAAAOAAAAAAAAAAAAAAAAAC4CAABk&#10;cnMvZTJvRG9jLnhtbFBLAQItABQABgAIAAAAIQBImt2Y3wAAAAgBAAAPAAAAAAAAAAAAAAAAAIcE&#10;AABkcnMvZG93bnJldi54bWxQSwUGAAAAAAQABADzAAAAkwUAAAAA&#10;" filled="f" stroked="f" strokeweight=".5pt">
                <v:textbox>
                  <w:txbxContent>
                    <w:p w14:paraId="333587D5" w14:textId="2A4B7424" w:rsidR="0090138F" w:rsidRPr="009E4FD6" w:rsidRDefault="0090138F" w:rsidP="00EA1B1E">
                      <w:pPr>
                        <w:pStyle w:val="Ttulo"/>
                        <w:rPr>
                          <w:sz w:val="28"/>
                          <w:lang w:val="pt-PT"/>
                        </w:rPr>
                      </w:pPr>
                      <w:r w:rsidRPr="009E4FD6">
                        <w:rPr>
                          <w:sz w:val="28"/>
                          <w:lang w:val="pt-PT"/>
                        </w:rPr>
                        <w:t>Conferência internacional junta 400 participantes para partilhar experiências e oportunidades na área do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16"/>
          <w:lang w:val="pt-PT"/>
        </w:rPr>
        <w:drawing>
          <wp:anchor distT="0" distB="0" distL="114300" distR="114300" simplePos="0" relativeHeight="251673600" behindDoc="0" locked="0" layoutInCell="1" allowOverlap="1" wp14:anchorId="3328A49D" wp14:editId="38F991AB">
            <wp:simplePos x="0" y="0"/>
            <wp:positionH relativeFrom="margin">
              <wp:align>center</wp:align>
            </wp:positionH>
            <wp:positionV relativeFrom="page">
              <wp:posOffset>1073150</wp:posOffset>
            </wp:positionV>
            <wp:extent cx="5339715" cy="1810385"/>
            <wp:effectExtent l="0" t="0" r="0" b="0"/>
            <wp:wrapSquare wrapText="bothSides"/>
            <wp:docPr id="8" name="Imagem 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tex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A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62637" wp14:editId="3814A213">
                <wp:simplePos x="0" y="0"/>
                <wp:positionH relativeFrom="column">
                  <wp:posOffset>3019425</wp:posOffset>
                </wp:positionH>
                <wp:positionV relativeFrom="paragraph">
                  <wp:posOffset>8769350</wp:posOffset>
                </wp:positionV>
                <wp:extent cx="2695575" cy="4603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A5FE8" w14:textId="79DA5D10" w:rsidR="0090138F" w:rsidRPr="00034E3E" w:rsidRDefault="0090138F" w:rsidP="007A138E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</w:rPr>
                            </w:pPr>
                            <w:r w:rsidRPr="00034E3E"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2637" id="Text Box 1" o:spid="_x0000_s1027" type="#_x0000_t202" style="position:absolute;margin-left:237.75pt;margin-top:690.5pt;width:212.25pt;height:3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7NLwIAAFgEAAAOAAAAZHJzL2Uyb0RvYy54bWysVFFv2jAQfp+0/2D5fSRQoG1EqFgrpkmo&#10;rQRTn41jQyTb59mGhP36nZ1AUbenaS/mfHe5u+/7zsweWq3IUThfgynpcJBTIgyHqja7kv7YLL/c&#10;UeIDMxVTYERJT8LTh/nnT7PGFmIEe1CVcASLGF80tqT7EGyRZZ7vhWZ+AFYYDEpwmgW8ul1WOdZg&#10;da2yUZ5PswZcZR1w4T16n7ognaf6UgoeXqT0IhBVUpwtpNOlcxvPbD5jxc4xu695Pwb7hyk0qw02&#10;vZR6YoGRg6v/KKVr7sCDDAMOOgMpay4SBkQzzD+gWe+ZFQkLkuPthSb//8ry5+OrI3WF2lFimEaJ&#10;NqIN5Cu0ZBjZaawvMGltMS206I6Zvd+jM4JupdPxF+EQjCPPpwu3sRhH52h6P5ncTijhGBtP8xu0&#10;sUz2/rV1PnwToEk0SupQu0QpO6586FLPKbGZgWWtFPpZoQxpSjq9meTpg0sEiyuDPSKGbtZohXbb&#10;9oh7HFuoTgjPQbce3vJljTOsmA+vzOE+ICLc8fCCh1SAvaC3KNmD+/U3f8xHmTBKSYP7VVL/88Cc&#10;oER9Nyjg/XA8jguZLuPJ7Qgv7jqyvY6Yg34EXGEUCadLZswP6mxKB/oNn8IidsUQMxx7lzSczcfQ&#10;bT0+JS4Wi5SEK2hZWJm15bF0pDIyvGnfmLO9DAEFfIbzJrLigxpdbqfH4hBA1kmqyHPHak8/rm8S&#10;u39q8X1c31PW+x/C/DcAAAD//wMAUEsDBBQABgAIAAAAIQCjOigM5AAAAA0BAAAPAAAAZHJzL2Rv&#10;d25yZXYueG1sTI/NTsMwEITvSLyDtUjcqNMfQxriVFWkCgnRQ0svvTmxm0TY6xC7beDpWU5w290Z&#10;zX6Tr0Zn2cUMofMoYTpJgBmsve6wkXB43zykwEJUqJX1aCR8mQCr4vYmV5n2V9yZyz42jEIwZEpC&#10;G2OfcR7q1jgVJr43SNrJD05FWoeG60FdKdxZPkuSR+5Uh/ShVb0pW1N/7M9Owmu52apdNXPpty1f&#10;3k7r/vNwFFLe343rZ2DRjPHPDL/4hA4FMVX+jDowK2HxJARZSZinU2pFlmWS0FDRaSHmAniR8/8t&#10;ih8AAAD//wMAUEsBAi0AFAAGAAgAAAAhALaDOJL+AAAA4QEAABMAAAAAAAAAAAAAAAAAAAAAAFtD&#10;b250ZW50X1R5cGVzXS54bWxQSwECLQAUAAYACAAAACEAOP0h/9YAAACUAQAACwAAAAAAAAAAAAAA&#10;AAAvAQAAX3JlbHMvLnJlbHNQSwECLQAUAAYACAAAACEAjJaezS8CAABYBAAADgAAAAAAAAAAAAAA&#10;AAAuAgAAZHJzL2Uyb0RvYy54bWxQSwECLQAUAAYACAAAACEAozooDOQAAAANAQAADwAAAAAAAAAA&#10;AAAAAACJBAAAZHJzL2Rvd25yZXYueG1sUEsFBgAAAAAEAAQA8wAAAJoFAAAAAA==&#10;" filled="f" stroked="f" strokeweight=".5pt">
                <v:textbox>
                  <w:txbxContent>
                    <w:p w14:paraId="0A5A5FE8" w14:textId="79DA5D10" w:rsidR="0090138F" w:rsidRPr="00034E3E" w:rsidRDefault="0090138F" w:rsidP="007A138E">
                      <w:pPr>
                        <w:spacing w:after="0" w:line="240" w:lineRule="auto"/>
                        <w:jc w:val="right"/>
                        <w:rPr>
                          <w:sz w:val="14"/>
                        </w:rPr>
                      </w:pPr>
                      <w:r w:rsidRPr="00034E3E">
                        <w:rPr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1B1E">
        <w:br/>
      </w:r>
    </w:p>
    <w:p w14:paraId="4BDEADCB" w14:textId="5ABB6AEE" w:rsidR="009E4FD6" w:rsidRDefault="00560F11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4B96E7" wp14:editId="63020FF7">
                <wp:simplePos x="0" y="0"/>
                <wp:positionH relativeFrom="margin">
                  <wp:align>right</wp:align>
                </wp:positionH>
                <wp:positionV relativeFrom="paragraph">
                  <wp:posOffset>1278255</wp:posOffset>
                </wp:positionV>
                <wp:extent cx="5734050" cy="63944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9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EF94B" w14:textId="104F8458" w:rsidR="0090138F" w:rsidRPr="00F80FAF" w:rsidRDefault="00F80FAF" w:rsidP="00F80FAF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rPr>
                                <w:rFonts w:ascii="Calibri" w:hAnsi="Calibri" w:cs="Calibri"/>
                                <w:lang w:val="pt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 xml:space="preserve">A conferência decorre entre 18 e 29 de </w:t>
                            </w:r>
                            <w:r w:rsidR="000A060E"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>janeiro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pt-PT"/>
                              </w:rPr>
                              <w:t xml:space="preserve">, juntando quase 400 participantes, entre cientistas, </w:t>
                            </w:r>
                            <w:r w:rsidR="0090138F"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representantes da indústria e decisores políticos, numa partilha de experiências, conhecimentos e oportunidades para se estabelecerem parcerias. O programa inclui convidados de peso, palestrantes que participaram no programa ASSEMBLE </w:t>
                            </w:r>
                            <w:proofErr w:type="spellStart"/>
                            <w:r w:rsidR="0090138F"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="0090138F"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, mesas redondas e demonstração dos serviços prestados pelas várias infraestruturas marinhas da rede ASSEMBLE </w:t>
                            </w:r>
                            <w:proofErr w:type="spellStart"/>
                            <w:r w:rsidR="0090138F"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="0090138F"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  <w:p w14:paraId="4C1E3F27" w14:textId="77777777" w:rsidR="0090138F" w:rsidRPr="009E4FD6" w:rsidRDefault="0090138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As demonstrações incluem os mais recentes avanços em termos de biologia marinha e ecologia, tecnologias </w:t>
                            </w:r>
                            <w:proofErr w:type="spellStart"/>
                            <w:r w:rsidRPr="00A669DE">
                              <w:rPr>
                                <w:i/>
                                <w:iCs/>
                                <w:sz w:val="20"/>
                                <w:szCs w:val="16"/>
                                <w:lang w:val="pt-PT"/>
                              </w:rPr>
                              <w:t>state-of-the-art</w:t>
                            </w:r>
                            <w:proofErr w:type="spellEnd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disponíveis nas estações marinhas e institutos, explicação de como aceder a recursos biológicos e infraestruturas, como melhorar os serviços prestados e qual o impacto dos mesmos na indústria e sociedade. </w:t>
                            </w:r>
                          </w:p>
                          <w:p w14:paraId="3F6993BC" w14:textId="165CE9CF" w:rsidR="0090138F" w:rsidRPr="009E4FD6" w:rsidRDefault="0090138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Esta será igualmente uma oportunidade para realçar a investigação levada a cabo pelo A</w:t>
                            </w:r>
                            <w:r w:rsidR="000A060E">
                              <w:rPr>
                                <w:sz w:val="20"/>
                                <w:szCs w:val="16"/>
                                <w:lang w:val="pt-PT"/>
                              </w:rPr>
                              <w:t>SSEMBLE</w:t>
                            </w:r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nas áreas de observatórios de genómica, bancos de criopreservação de organismos marinhos, genómica funcional, instrumentação e mergulho científico.</w:t>
                            </w:r>
                          </w:p>
                          <w:p w14:paraId="50556199" w14:textId="77777777" w:rsidR="0090138F" w:rsidRPr="009E4FD6" w:rsidRDefault="0090138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768DFD4D" w14:textId="77777777" w:rsidR="0090138F" w:rsidRPr="009E4FD6" w:rsidRDefault="0090138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Os participantes nesta Conferência terão ainda oportunidade de participar em encontros </w:t>
                            </w:r>
                            <w:r w:rsidRPr="00A669DE">
                              <w:rPr>
                                <w:i/>
                                <w:iCs/>
                                <w:sz w:val="20"/>
                                <w:szCs w:val="16"/>
                                <w:lang w:val="pt-PT"/>
                              </w:rPr>
                              <w:t>business-to-business (b2b)</w:t>
                            </w:r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forma a fomentar o </w:t>
                            </w:r>
                            <w:proofErr w:type="spellStart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networking</w:t>
                            </w:r>
                            <w:proofErr w:type="spellEnd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, para além de acesso a uma plataforma de </w:t>
                            </w:r>
                            <w:proofErr w:type="spellStart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marketplace</w:t>
                            </w:r>
                            <w:proofErr w:type="spellEnd"/>
                            <w:r w:rsidRPr="009E4FD6">
                              <w:rPr>
                                <w:sz w:val="20"/>
                                <w:szCs w:val="16"/>
                                <w:lang w:val="pt-PT"/>
                              </w:rPr>
                              <w:t>, onde podem apresentar os seus próprios produtos e serviços, procurar parceiros estratégicos para projetos e/ou investimentos.</w:t>
                            </w:r>
                          </w:p>
                          <w:p w14:paraId="403B6131" w14:textId="77777777" w:rsidR="0090138F" w:rsidRPr="009E4FD6" w:rsidRDefault="0090138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3F90E735" w14:textId="410CBE2D" w:rsidR="00560F11" w:rsidRPr="00560F11" w:rsidRDefault="00560F11" w:rsidP="00560F11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A “ASSEMBLE </w:t>
                            </w:r>
                            <w:proofErr w:type="spellStart"/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Conference 2021” vai decorrer online, sendo um grande desafio para todos os participantes e comunidade científica. No entanto, "é uma oportunidade que nos permite chegar a uma audiência mais ampla e que tem um impacto menor no ambiente, pois não se realizam viagens", afirma Nicolas </w:t>
                            </w:r>
                            <w:proofErr w:type="spellStart"/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>Pade</w:t>
                            </w:r>
                            <w:proofErr w:type="spellEnd"/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>, diretor executivo do EMBRC</w:t>
                            </w:r>
                            <w:r w:rsidR="000A060E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e coordenador do projeto ASSEMBLE </w:t>
                            </w:r>
                            <w:proofErr w:type="spellStart"/>
                            <w:r w:rsidR="000A060E">
                              <w:rPr>
                                <w:sz w:val="20"/>
                                <w:szCs w:val="20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="000A060E">
                              <w:rPr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  <w:p w14:paraId="3502A768" w14:textId="77777777" w:rsidR="00560F11" w:rsidRPr="00560F11" w:rsidRDefault="00560F11" w:rsidP="00560F11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560F11">
                              <w:rPr>
                                <w:sz w:val="20"/>
                                <w:szCs w:val="20"/>
                                <w:lang w:val="pt-PT"/>
                              </w:rPr>
                              <w:t>No decorrer da conferência irão ser partilhadas "novas ferramentas desenvolvidas para organismos-modelo, sistemas experimentais inovadores, técnicas de investigação e o apoio à ciência desenvolvida dentro do campo biológico marinho. Também mostraremos ao longo do evento muitas das instalações que podem ser acedidas em várias organizações de investigação em toda a Europa", explica.</w:t>
                            </w:r>
                          </w:p>
                          <w:p w14:paraId="41DD21BD" w14:textId="77777777" w:rsidR="00560F11" w:rsidRPr="00560F11" w:rsidRDefault="00560F11" w:rsidP="00560F11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042AD0E1" w14:textId="77777777" w:rsidR="0090138F" w:rsidRDefault="0090138F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799BF3CB" w14:textId="77777777" w:rsidR="0090138F" w:rsidRDefault="0090138F" w:rsidP="009743C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6EE4AB74" w14:textId="438E8E11" w:rsidR="0090138F" w:rsidRPr="007A138E" w:rsidRDefault="0090138F" w:rsidP="009743CE">
                            <w:pPr>
                              <w:spacing w:after="0"/>
                              <w:jc w:val="both"/>
                              <w:rPr>
                                <w:color w:val="3E86C6" w:themeColor="accent2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559272F5" w14:textId="0CCF7610" w:rsidR="0090138F" w:rsidRPr="007A138E" w:rsidRDefault="0090138F" w:rsidP="009743CE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B96E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400.3pt;margin-top:100.65pt;width:451.5pt;height:50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kCLQIAAFsEAAAOAAAAZHJzL2Uyb0RvYy54bWysVFFv2jAQfp+0/2D5fQRoaFdEqFgrpkmo&#10;rQRTn43jQKTE59mGhP36fXZIy7o9TXsx57vju7vvO2d219YVOyrrStIZHw2GnCktKS/1LuPfN8tP&#10;nzlzXuhcVKRVxk/K8bv5xw+zxkzVmPZU5coygGg3bUzG996baZI4uVe1cAMySiNYkK2Fx9XuktyK&#10;Buh1lYyHw+ukIZsbS1I5B+9DF+TziF8USvqnonDKsyrj6M3H08ZzG85kPhPTnRVmX8pzG+IfuqhF&#10;qVH0FepBeMEOtvwDqi6lJUeFH0iqEyqKUqo4A6YZDd9Ns94Lo+IsIMeZV5rc/4OVj8dny8oc2oEe&#10;LWpotFGtZ1+oZXCBn8a4KdLWBom+hR+5vd/BGcZuC1uHXwzEEAfU6ZXdgCbhnNxcpcMJQhKx66vb&#10;NMUF+Mnb3411/quimgUj4xbyRVbFceV8l9qnhGqalmVVRQkrzZqACsjfIgCvNGqEIbpmg+XbbRuH&#10;HveDbCk/YT5L3YY4I5clelgJ55+FxUqgb6y5f8JRVIRadLY425P9+Td/yIdSiHLWYMUy7n4chFWc&#10;Vd80NLwdpSlgfbykk5sxLvYysr2M6EN9T9jiER6UkdEM+b7qzcJS/YLXsAhVERJaonbGfW/e+27x&#10;8ZqkWixiErbQCL/SayMDdOAuMLxpX4Q1Zxk8FHykfhnF9J0aXW7H+uLgqSijVIHnjtUz/djgKPb5&#10;tYUncnmPWW/fhPkvAAAA//8DAFBLAwQUAAYACAAAACEAnkpHweAAAAAJAQAADwAAAGRycy9kb3du&#10;cmV2LnhtbEyPwU7DMBBE70j8g7VI3KjdRKAQ4lRVpAoJwaGlF26beJtExHaI3Tbw9SwnetyZ0eyb&#10;YjXbQZxoCr13GpYLBYJc403vWg37981dBiJEdAYH70jDNwVYlddXBebGn92WTrvYCi5xIUcNXYxj&#10;LmVoOrIYFn4kx97BTxYjn1MrzYRnLreDTJR6kBZ7xx86HKnqqPncHa2Gl2rzhts6sdnPUD2/Htbj&#10;1/7jXuvbm3n9BCLSHP/D8IfP6FAyU+2PzgQxaOAhUUOilikIth9VykrNuURlKciykJcLyl8AAAD/&#10;/wMAUEsBAi0AFAAGAAgAAAAhALaDOJL+AAAA4QEAABMAAAAAAAAAAAAAAAAAAAAAAFtDb250ZW50&#10;X1R5cGVzXS54bWxQSwECLQAUAAYACAAAACEAOP0h/9YAAACUAQAACwAAAAAAAAAAAAAAAAAvAQAA&#10;X3JlbHMvLnJlbHNQSwECLQAUAAYACAAAACEApsCZAi0CAABbBAAADgAAAAAAAAAAAAAAAAAuAgAA&#10;ZHJzL2Uyb0RvYy54bWxQSwECLQAUAAYACAAAACEAnkpHweAAAAAJAQAADwAAAAAAAAAAAAAAAACH&#10;BAAAZHJzL2Rvd25yZXYueG1sUEsFBgAAAAAEAAQA8wAAAJQFAAAAAA==&#10;" filled="f" stroked="f" strokeweight=".5pt">
                <v:textbox>
                  <w:txbxContent>
                    <w:p w14:paraId="4B0EF94B" w14:textId="104F8458" w:rsidR="0090138F" w:rsidRPr="00F80FAF" w:rsidRDefault="00F80FAF" w:rsidP="00F80FAF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rPr>
                          <w:rFonts w:ascii="Calibri" w:hAnsi="Calibri" w:cs="Calibri"/>
                          <w:lang w:val="pt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 xml:space="preserve">A conferência decorre entre 18 e 29 de </w:t>
                      </w:r>
                      <w:r w:rsidR="000A060E"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>janeiro</w:t>
                      </w: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pt-PT"/>
                        </w:rPr>
                        <w:t xml:space="preserve">, juntando quase 400 participantes, entre cientistas, </w:t>
                      </w:r>
                      <w:r w:rsidR="0090138F"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representantes da indústria e decisores políticos, numa partilha de experiências, conhecimentos e oportunidades para se estabelecerem parcerias. O programa inclui convidados de peso, palestrantes que participaram no programa ASSEMBLE </w:t>
                      </w:r>
                      <w:proofErr w:type="spellStart"/>
                      <w:r w:rsidR="0090138F" w:rsidRPr="009E4FD6">
                        <w:rPr>
                          <w:sz w:val="20"/>
                          <w:szCs w:val="16"/>
                          <w:lang w:val="pt-PT"/>
                        </w:rPr>
                        <w:t>Plus</w:t>
                      </w:r>
                      <w:proofErr w:type="spellEnd"/>
                      <w:r w:rsidR="0090138F"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, mesas redondas e demonstração dos serviços prestados pelas várias infraestruturas marinhas da rede ASSEMBLE </w:t>
                      </w:r>
                      <w:proofErr w:type="spellStart"/>
                      <w:r w:rsidR="0090138F" w:rsidRPr="009E4FD6">
                        <w:rPr>
                          <w:sz w:val="20"/>
                          <w:szCs w:val="16"/>
                          <w:lang w:val="pt-PT"/>
                        </w:rPr>
                        <w:t>Plus</w:t>
                      </w:r>
                      <w:proofErr w:type="spellEnd"/>
                      <w:r w:rsidR="0090138F" w:rsidRPr="009E4FD6">
                        <w:rPr>
                          <w:sz w:val="20"/>
                          <w:szCs w:val="16"/>
                          <w:lang w:val="pt-PT"/>
                        </w:rPr>
                        <w:t>.</w:t>
                      </w:r>
                    </w:p>
                    <w:p w14:paraId="4C1E3F27" w14:textId="77777777" w:rsidR="0090138F" w:rsidRPr="009E4FD6" w:rsidRDefault="0090138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As demonstrações incluem os mais recentes avanços em termos de biologia marinha e ecologia, tecnologias </w:t>
                      </w:r>
                      <w:proofErr w:type="spellStart"/>
                      <w:r w:rsidRPr="00A669DE">
                        <w:rPr>
                          <w:i/>
                          <w:iCs/>
                          <w:sz w:val="20"/>
                          <w:szCs w:val="16"/>
                          <w:lang w:val="pt-PT"/>
                        </w:rPr>
                        <w:t>state-of-the-art</w:t>
                      </w:r>
                      <w:proofErr w:type="spellEnd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 disponíveis nas estações marinhas e institutos, explicação de como aceder a recursos biológicos e infraestruturas, como melhorar os serviços prestados e qual o impacto dos mesmos na indústria e sociedade. </w:t>
                      </w:r>
                    </w:p>
                    <w:p w14:paraId="3F6993BC" w14:textId="165CE9CF" w:rsidR="0090138F" w:rsidRPr="009E4FD6" w:rsidRDefault="0090138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>Esta será igualmente uma oportunidade para realçar a investigação levada a cabo pelo A</w:t>
                      </w:r>
                      <w:r w:rsidR="000A060E">
                        <w:rPr>
                          <w:sz w:val="20"/>
                          <w:szCs w:val="16"/>
                          <w:lang w:val="pt-PT"/>
                        </w:rPr>
                        <w:t>SSEMBLE</w:t>
                      </w:r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>Plus</w:t>
                      </w:r>
                      <w:proofErr w:type="spellEnd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 nas áreas de observatórios de genómica, bancos de criopreservação de organismos marinhos, genómica funcional, instrumentação e mergulho científico.</w:t>
                      </w:r>
                    </w:p>
                    <w:p w14:paraId="50556199" w14:textId="77777777" w:rsidR="0090138F" w:rsidRPr="009E4FD6" w:rsidRDefault="0090138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768DFD4D" w14:textId="77777777" w:rsidR="0090138F" w:rsidRPr="009E4FD6" w:rsidRDefault="0090138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Os participantes nesta Conferência terão ainda oportunidade de participar em encontros </w:t>
                      </w:r>
                      <w:r w:rsidRPr="00A669DE">
                        <w:rPr>
                          <w:i/>
                          <w:iCs/>
                          <w:sz w:val="20"/>
                          <w:szCs w:val="16"/>
                          <w:lang w:val="pt-PT"/>
                        </w:rPr>
                        <w:t>business-to-business (b2b)</w:t>
                      </w:r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 de forma a fomentar o </w:t>
                      </w:r>
                      <w:proofErr w:type="spellStart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>networking</w:t>
                      </w:r>
                      <w:proofErr w:type="spellEnd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 xml:space="preserve">, para além de acesso a uma plataforma de </w:t>
                      </w:r>
                      <w:proofErr w:type="spellStart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>marketplace</w:t>
                      </w:r>
                      <w:proofErr w:type="spellEnd"/>
                      <w:r w:rsidRPr="009E4FD6">
                        <w:rPr>
                          <w:sz w:val="20"/>
                          <w:szCs w:val="16"/>
                          <w:lang w:val="pt-PT"/>
                        </w:rPr>
                        <w:t>, onde podem apresentar os seus próprios produtos e serviços, procurar parceiros estratégicos para projetos e/ou investimentos.</w:t>
                      </w:r>
                    </w:p>
                    <w:p w14:paraId="403B6131" w14:textId="77777777" w:rsidR="0090138F" w:rsidRPr="009E4FD6" w:rsidRDefault="0090138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3F90E735" w14:textId="410CBE2D" w:rsidR="00560F11" w:rsidRPr="00560F11" w:rsidRDefault="00560F11" w:rsidP="00560F11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 xml:space="preserve">A “ASSEMBLE </w:t>
                      </w:r>
                      <w:proofErr w:type="spellStart"/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>Plus</w:t>
                      </w:r>
                      <w:proofErr w:type="spellEnd"/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 xml:space="preserve"> Conference 2021” vai decorrer online, sendo um grande desafio para todos os participantes e comunidade científica. No entanto, "é uma oportunidade que nos permite chegar a uma audiência mais ampla e que tem um impacto menor no ambiente, pois não se realizam viagens", afirma Nicolas </w:t>
                      </w:r>
                      <w:proofErr w:type="spellStart"/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>Pade</w:t>
                      </w:r>
                      <w:proofErr w:type="spellEnd"/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>, diretor executivo do EMBRC</w:t>
                      </w:r>
                      <w:r w:rsidR="000A060E">
                        <w:rPr>
                          <w:sz w:val="20"/>
                          <w:szCs w:val="20"/>
                          <w:lang w:val="pt-PT"/>
                        </w:rPr>
                        <w:t xml:space="preserve"> e coordenador do projeto ASSEMBLE </w:t>
                      </w:r>
                      <w:proofErr w:type="spellStart"/>
                      <w:r w:rsidR="000A060E">
                        <w:rPr>
                          <w:sz w:val="20"/>
                          <w:szCs w:val="20"/>
                          <w:lang w:val="pt-PT"/>
                        </w:rPr>
                        <w:t>Plus</w:t>
                      </w:r>
                      <w:proofErr w:type="spellEnd"/>
                      <w:r w:rsidR="000A060E">
                        <w:rPr>
                          <w:sz w:val="20"/>
                          <w:szCs w:val="20"/>
                          <w:lang w:val="pt-PT"/>
                        </w:rPr>
                        <w:t>.</w:t>
                      </w:r>
                    </w:p>
                    <w:p w14:paraId="3502A768" w14:textId="77777777" w:rsidR="00560F11" w:rsidRPr="00560F11" w:rsidRDefault="00560F11" w:rsidP="00560F11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560F11">
                        <w:rPr>
                          <w:sz w:val="20"/>
                          <w:szCs w:val="20"/>
                          <w:lang w:val="pt-PT"/>
                        </w:rPr>
                        <w:t>No decorrer da conferência irão ser partilhadas "novas ferramentas desenvolvidas para organismos-modelo, sistemas experimentais inovadores, técnicas de investigação e o apoio à ciência desenvolvida dentro do campo biológico marinho. Também mostraremos ao longo do evento muitas das instalações que podem ser acedidas em várias organizações de investigação em toda a Europa", explica.</w:t>
                      </w:r>
                    </w:p>
                    <w:p w14:paraId="41DD21BD" w14:textId="77777777" w:rsidR="00560F11" w:rsidRPr="00560F11" w:rsidRDefault="00560F11" w:rsidP="00560F11">
                      <w:pPr>
                        <w:spacing w:after="0"/>
                        <w:jc w:val="both"/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042AD0E1" w14:textId="77777777" w:rsidR="0090138F" w:rsidRDefault="0090138F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799BF3CB" w14:textId="77777777" w:rsidR="0090138F" w:rsidRDefault="0090138F" w:rsidP="009743CE">
                      <w:pPr>
                        <w:spacing w:after="0"/>
                        <w:jc w:val="both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  <w:p w14:paraId="6EE4AB74" w14:textId="438E8E11" w:rsidR="0090138F" w:rsidRPr="007A138E" w:rsidRDefault="0090138F" w:rsidP="009743CE">
                      <w:pPr>
                        <w:spacing w:after="0"/>
                        <w:jc w:val="both"/>
                        <w:rPr>
                          <w:color w:val="3E86C6" w:themeColor="accent2"/>
                          <w:sz w:val="16"/>
                          <w:szCs w:val="16"/>
                          <w:lang w:val="pt-PT"/>
                        </w:rPr>
                      </w:pPr>
                    </w:p>
                    <w:p w14:paraId="559272F5" w14:textId="0CCF7610" w:rsidR="0090138F" w:rsidRPr="007A138E" w:rsidRDefault="0090138F" w:rsidP="009743CE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C0E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006BA6" wp14:editId="6DC59AB3">
                <wp:simplePos x="0" y="0"/>
                <wp:positionH relativeFrom="page">
                  <wp:align>left</wp:align>
                </wp:positionH>
                <wp:positionV relativeFrom="paragraph">
                  <wp:posOffset>332105</wp:posOffset>
                </wp:positionV>
                <wp:extent cx="7531100" cy="889000"/>
                <wp:effectExtent l="0" t="0" r="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0" cy="88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2C2A9" id="Rectangle 7" o:spid="_x0000_s1026" style="position:absolute;margin-left:0;margin-top:26.15pt;width:593pt;height:70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SodQIAAOsEAAAOAAAAZHJzL2Uyb0RvYy54bWysVE1v2zAMvQ/YfxB0Xx1n7ZIadYqgRYcB&#10;XVusHXpmZNkWIImapHx0v36U7CRdt9Owi0KKFPn4/JiLy53RbCN9UGhrXp5MOJNWYKNsV/PvTzcf&#10;5pyFCLYBjVbW/EUGfrl4/+5i6yo5xR51Iz2jIjZUW1fzPkZXFUUQvTQQTtBJS8EWvYFIru+KxsOW&#10;qhtdTCeTT8UWfeM8ChkC3V4PQb7I9dtWinjftkFGpmtO2GI+fT5X6SwWF1B1HlyvxAgD/gGFAWWp&#10;6aHUNURga6/+KGWU8BiwjScCTYFtq4TMM9A05eTNNI89OJlnIXKCO9AU/l9Zcbd58Ew1NZ9xZsHQ&#10;J/pGpIHttGSzRM/WhYqyHt2DH71AZpp113qTfmkKtsuUvhwolbvIBF3Ozj6W5YSYFxSbz88nZFOZ&#10;4vja+RA/SzQsGTX31D0zCZvbEIfUfUpqFlCr5kZpnZ0kE3mlPdsAfeBVV+anem2+YjPcnZ8dW2ZV&#10;pfQM4LdK2rIt6Xc6y1iBlNhqiATbOOIm2I4z0B1JXESfe1hMIAgfVAneNYR+aJjLDroyKpK4tTI0&#10;OqE4jK5teiazPMchE8sDr8laYfNCn8XjoNfgxI2iJrcQ4gN4EigRSksX7+loNRJyHC3OevQ//3af&#10;8kk3FOVsS4KnqX6swUvO9BdLijovT0/ThmTn9Gw2Jce/jqxeR+zaXCFRXtJ6O5HNlB/13mw9mmfa&#10;zWXqSiGwgnoP/I3OVRwWkbZbyOUyp9FWOIi39tGJVHxP79PuGbwbJRJJXHe4Xw6o3ihlyE0vLS7X&#10;EVuVZXTklb5+cmijsg7G7U8r+9rPWcf/qMUvAAAA//8DAFBLAwQUAAYACAAAACEAmgPOvd0AAAAI&#10;AQAADwAAAGRycy9kb3ducmV2LnhtbEyPQU/DMAyF70j8h8hI3Fi6oFVbaTqhSRMnDoxqEre0MW1F&#10;45QmXcu/xzvBzX7Pev5evl9cLy44hs6ThvUqAYFUe9tRo6F8Pz5sQYRoyJreE2r4wQD74vYmN5n1&#10;M73h5RQbwSEUMqOhjXHIpAx1i86ElR+Q2Pv0ozOR17GRdjQzh7teqiRJpTMd8YfWDHhosf46TU6D&#10;KpeNml+Pu/NHWb0k6fR9UJhqfX+3PD+BiLjEv2O44jM6FMxU+YlsEL0GLhI1bNQjiKu73qasVDzt&#10;WJJFLv8XKH4BAAD//wMAUEsBAi0AFAAGAAgAAAAhALaDOJL+AAAA4QEAABMAAAAAAAAAAAAAAAAA&#10;AAAAAFtDb250ZW50X1R5cGVzXS54bWxQSwECLQAUAAYACAAAACEAOP0h/9YAAACUAQAACwAAAAAA&#10;AAAAAAAAAAAvAQAAX3JlbHMvLnJlbHNQSwECLQAUAAYACAAAACEAM1IkqHUCAADrBAAADgAAAAAA&#10;AAAAAAAAAAAuAgAAZHJzL2Uyb0RvYy54bWxQSwECLQAUAAYACAAAACEAmgPOvd0AAAAIAQAADwAA&#10;AAAAAAAAAAAAAADPBAAAZHJzL2Rvd25yZXYueG1sUEsFBgAAAAAEAAQA8wAAANkFAAAAAA==&#10;" fillcolor="#f2f2f2 [3052]" stroked="f" strokeweight="1pt">
                <w10:wrap anchorx="page"/>
              </v:rect>
            </w:pict>
          </mc:Fallback>
        </mc:AlternateContent>
      </w:r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83046" wp14:editId="1A3B9C47">
                <wp:simplePos x="0" y="0"/>
                <wp:positionH relativeFrom="margin">
                  <wp:align>left</wp:align>
                </wp:positionH>
                <wp:positionV relativeFrom="paragraph">
                  <wp:posOffset>414655</wp:posOffset>
                </wp:positionV>
                <wp:extent cx="5715000" cy="80673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6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F032B" w14:textId="031E0533" w:rsidR="0090138F" w:rsidRPr="007D2642" w:rsidRDefault="00F80FAF" w:rsidP="007D2642">
                            <w:pPr>
                              <w:spacing w:after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Começa esta segunda-feira a conferência online “ASSEMBLE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Conference 2021 - Marine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biological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research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at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the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frontier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”, organizada pelo Centro de Ciências do Mar do Algarve (CCMAR), no âmbito do projeto </w:t>
                            </w:r>
                            <w:r w:rsidR="000A060E">
                              <w:rPr>
                                <w:sz w:val="20"/>
                                <w:lang w:val="pt-PT"/>
                              </w:rPr>
                              <w:t>ASSEMBLE</w:t>
                            </w:r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F80FAF">
                              <w:rPr>
                                <w:sz w:val="20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Pr="00F80FAF">
                              <w:rPr>
                                <w:sz w:val="20"/>
                                <w:lang w:val="pt-PT"/>
                              </w:rPr>
                              <w:t xml:space="preserve"> em parceria com a infraestrutura europeia EMBRC-ERIC.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046" id="Text Box 9" o:spid="_x0000_s1029" type="#_x0000_t202" style="position:absolute;margin-left:0;margin-top:32.65pt;width:450pt;height:63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7NMAIAAFgEAAAOAAAAZHJzL2Uyb0RvYy54bWysVEtv2zAMvg/YfxB0X+w82xhxiqxFhgFB&#10;WyAZelZkOTYgiZqkxM5+/Sg5ToNup2EXmSIpPr6P9OKhVZKchHU16JwOByklQnMoan3I6Y/d+ss9&#10;Jc4zXTAJWuT0LBx9WH7+tGhMJkZQgSyEJRhEu6wxOa28N1mSOF4JxdwAjNBoLMEq5vFqD0lhWYPR&#10;lUxGaTpLGrCFscCFc6h96ox0GeOXpeD+pSyd8ETmFGvz8bTx3IczWS5YdrDMVDW/lMH+oQrFao1J&#10;r6GemGfkaOs/QqmaW3BQ+gEHlUBZ1lzEHrCbYfqhm23FjIi9IDjOXGFy/y8sfz69WlIXOZ1ToplC&#10;inai9eQrtGQe0GmMy9Bpa9DNt6hGlnu9Q2Voui2tCl9sh6AdcT5fsQ3BOCqnd8NpmqKJo+0+nd2N&#10;Y/jk/bWxzn8ToEgQcmqRuwgpO22cx0rQtXcJyTSsaykjf1KTJqez8TSND64WfCE1Pgw9dLUGybf7&#10;NnY87vvYQ3HG9ix04+EMX9dYw4Y5/8oszgOWjTPuX/AoJWAuuEiUVGB//U0f/JEmtFLS4Hzl1P08&#10;Misokd81EjgfTiZhIONlMr0b4cXeWva3Fn1Uj4AjPMRtMjyKwd/LXiwtqDdchVXIiiamOebOqe/F&#10;R99NPa4SF6tVdMIRNMxv9NbwEDqgGhDetW/MmgsNHgl8hn4SWfaBjc6342N19FDWkaqAc4fqBX4c&#10;38jgZdXCftzeo9f7D2H5GwAA//8DAFBLAwQUAAYACAAAACEAoNWpmd8AAAAHAQAADwAAAGRycy9k&#10;b3ducmV2LnhtbEyPwW7CMBBE75X6D9Yi9VZsgkCQxkEoEqpUtQcol96ceEmixus0NpD267s9lePs&#10;jGbeZpvRdeKCQ2g9aZhNFQikytuWag3H993jCkSIhqzpPKGGbwywye/vMpNaf6U9Xg6xFlxCITUa&#10;mhj7VMpQNehMmPoeib2TH5yJLIda2sFcudx1MlFqKZ1piRca02PRYPV5ODsNL8XuzezLxK1+uuL5&#10;9bTtv44fC60fJuP2CUTEMf6H4Q+f0SFnptKfyQbRaeBHooblYg6C3bVSfCg5tk7mIPNM3vLnvwAA&#10;AP//AwBQSwECLQAUAAYACAAAACEAtoM4kv4AAADhAQAAEwAAAAAAAAAAAAAAAAAAAAAAW0NvbnRl&#10;bnRfVHlwZXNdLnhtbFBLAQItABQABgAIAAAAIQA4/SH/1gAAAJQBAAALAAAAAAAAAAAAAAAAAC8B&#10;AABfcmVscy8ucmVsc1BLAQItABQABgAIAAAAIQCQYX7NMAIAAFgEAAAOAAAAAAAAAAAAAAAAAC4C&#10;AABkcnMvZTJvRG9jLnhtbFBLAQItABQABgAIAAAAIQCg1amZ3wAAAAcBAAAPAAAAAAAAAAAAAAAA&#10;AIoEAABkcnMvZG93bnJldi54bWxQSwUGAAAAAAQABADzAAAAlgUAAAAA&#10;" filled="f" stroked="f" strokeweight=".5pt">
                <v:textbox>
                  <w:txbxContent>
                    <w:p w14:paraId="188F032B" w14:textId="031E0533" w:rsidR="0090138F" w:rsidRPr="007D2642" w:rsidRDefault="00F80FAF" w:rsidP="007D2642">
                      <w:pPr>
                        <w:spacing w:after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F80FAF">
                        <w:rPr>
                          <w:sz w:val="20"/>
                          <w:lang w:val="pt-PT"/>
                        </w:rPr>
                        <w:t xml:space="preserve">Começa esta segunda-feira a conferência online “ASSEMBLE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Plus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 Conference 2021 - Marine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biological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 research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at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the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frontier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”, organizada pelo Centro de Ciências do Mar do Algarve (CCMAR), no âmbito do projeto </w:t>
                      </w:r>
                      <w:r w:rsidR="000A060E">
                        <w:rPr>
                          <w:sz w:val="20"/>
                          <w:lang w:val="pt-PT"/>
                        </w:rPr>
                        <w:t>ASSEMBLE</w:t>
                      </w:r>
                      <w:r w:rsidRPr="00F80FAF">
                        <w:rPr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F80FAF">
                        <w:rPr>
                          <w:sz w:val="20"/>
                          <w:lang w:val="pt-PT"/>
                        </w:rPr>
                        <w:t>Plus</w:t>
                      </w:r>
                      <w:proofErr w:type="spellEnd"/>
                      <w:r w:rsidRPr="00F80FAF">
                        <w:rPr>
                          <w:sz w:val="20"/>
                          <w:lang w:val="pt-PT"/>
                        </w:rPr>
                        <w:t xml:space="preserve"> em parceria com a infraestrutura europeia EMBRC-ERIC.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FD6">
        <w:br w:type="page"/>
      </w:r>
    </w:p>
    <w:tbl>
      <w:tblPr>
        <w:tblpPr w:leftFromText="141" w:rightFromText="141" w:vertAnchor="text" w:horzAnchor="margin" w:tblpXSpec="center" w:tblpY="2541"/>
        <w:tblW w:w="98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3"/>
        <w:gridCol w:w="3342"/>
        <w:gridCol w:w="3354"/>
      </w:tblGrid>
      <w:tr w:rsidR="00AF20FB" w:rsidRPr="00552C78" w14:paraId="1563C1AE" w14:textId="77777777" w:rsidTr="00560F11">
        <w:trPr>
          <w:trHeight w:val="2597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22BE0998" w14:textId="77777777" w:rsidR="00AF20FB" w:rsidRPr="00552C78" w:rsidRDefault="00AF20FB" w:rsidP="00560F11">
            <w:pPr>
              <w:spacing w:after="240"/>
              <w:rPr>
                <w:rFonts w:ascii="Times New Roman" w:eastAsia="Times New Roman" w:hAnsi="Times New Roman" w:cs="Times New Roman"/>
                <w:color w:val="48626F"/>
                <w:sz w:val="24"/>
                <w:szCs w:val="24"/>
                <w:lang w:val="en-US"/>
              </w:rPr>
            </w:pPr>
            <w:r w:rsidRPr="00552C78">
              <w:rPr>
                <w:rFonts w:ascii="Times New Roman" w:eastAsia="Times New Roman" w:hAnsi="Times New Roman" w:cs="Times New Roman"/>
                <w:noProof/>
                <w:color w:val="48626F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193D2CB" wp14:editId="3F0A7FC7">
                  <wp:extent cx="1504950" cy="15049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6F82DDD0" w14:textId="77777777" w:rsidR="00AF20FB" w:rsidRPr="00552C78" w:rsidRDefault="00AF20FB" w:rsidP="00560F11">
            <w:pPr>
              <w:spacing w:after="240"/>
              <w:rPr>
                <w:rFonts w:ascii="Times New Roman" w:eastAsia="Times New Roman" w:hAnsi="Times New Roman" w:cs="Times New Roman"/>
                <w:color w:val="48626F"/>
                <w:sz w:val="24"/>
                <w:szCs w:val="24"/>
                <w:lang w:val="en-US"/>
              </w:rPr>
            </w:pPr>
            <w:r w:rsidRPr="00552C78">
              <w:rPr>
                <w:rFonts w:ascii="Times New Roman" w:eastAsia="Times New Roman" w:hAnsi="Times New Roman" w:cs="Times New Roman"/>
                <w:noProof/>
                <w:color w:val="48626F"/>
                <w:sz w:val="24"/>
                <w:szCs w:val="24"/>
                <w:lang w:val="en-US"/>
              </w:rPr>
              <w:drawing>
                <wp:inline distT="0" distB="0" distL="0" distR="0" wp14:anchorId="10D4BA74" wp14:editId="4C01C0B8">
                  <wp:extent cx="1562100" cy="15621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0A846D5A" w14:textId="77777777" w:rsidR="00AF20FB" w:rsidRPr="00552C78" w:rsidRDefault="00AF20FB" w:rsidP="00560F11">
            <w:pPr>
              <w:spacing w:after="240"/>
              <w:rPr>
                <w:rFonts w:ascii="Times New Roman" w:eastAsia="Times New Roman" w:hAnsi="Times New Roman" w:cs="Times New Roman"/>
                <w:color w:val="48626F"/>
                <w:sz w:val="24"/>
                <w:szCs w:val="24"/>
                <w:lang w:val="en-US"/>
              </w:rPr>
            </w:pPr>
            <w:r w:rsidRPr="00552C78">
              <w:rPr>
                <w:rFonts w:ascii="Times New Roman" w:eastAsia="Times New Roman" w:hAnsi="Times New Roman" w:cs="Times New Roman"/>
                <w:noProof/>
                <w:color w:val="48626F"/>
                <w:sz w:val="24"/>
                <w:szCs w:val="24"/>
                <w:lang w:val="en-US"/>
              </w:rPr>
              <w:drawing>
                <wp:inline distT="0" distB="0" distL="0" distR="0" wp14:anchorId="7A4B1EBE" wp14:editId="2EE75F4D">
                  <wp:extent cx="1504950" cy="15049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FB" w:rsidRPr="00552C78" w14:paraId="5544E16C" w14:textId="77777777" w:rsidTr="00560F11">
        <w:trPr>
          <w:trHeight w:val="490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2F09FB97" w14:textId="77777777" w:rsidR="00AF20FB" w:rsidRPr="009E4FD6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 w:rsidRPr="009E4FD6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  <w:t>RUDOLF AMANN</w:t>
            </w:r>
          </w:p>
          <w:p w14:paraId="2D059F5B" w14:textId="77777777" w:rsidR="00AF20FB" w:rsidRPr="00552C78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ascii="Arial" w:eastAsia="Times New Roman" w:hAnsi="Arial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 xml:space="preserve">    max</w:t>
            </w:r>
            <w:r w:rsidRPr="009E4FD6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 xml:space="preserve">-Planck-Institut für Marine Mikrobiologie, </w:t>
            </w:r>
            <w:r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>Alemanha</w:t>
            </w:r>
          </w:p>
          <w:p w14:paraId="4BBF352F" w14:textId="77777777" w:rsidR="00AF20FB" w:rsidRPr="00552C78" w:rsidRDefault="00AF20FB" w:rsidP="00560F11">
            <w:pPr>
              <w:jc w:val="center"/>
              <w:rPr>
                <w:rFonts w:ascii="Arial" w:eastAsia="Times New Roman" w:hAnsi="Arial" w:cs="Arial"/>
                <w:color w:val="48626F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01681EB9" w14:textId="77777777" w:rsidR="00AF20FB" w:rsidRPr="00BB2F49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 w:rsidRPr="00BB2F49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  <w:t>CHRIS BOWLER</w:t>
            </w:r>
          </w:p>
          <w:p w14:paraId="126F6019" w14:textId="77777777" w:rsidR="00AF20FB" w:rsidRPr="0090138F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 w:rsidRPr="0090138F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  <w:t>Institut de Biologie de l’Ecole Normale Supérieure, Fr</w:t>
            </w:r>
            <w:r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  <w:t>ança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55C65E19" w14:textId="77777777" w:rsidR="00AF20FB" w:rsidRPr="0090138F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 w:rsidRPr="0090138F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  <w:t>COLIN BROWNLEE</w:t>
            </w:r>
          </w:p>
          <w:p w14:paraId="3614C135" w14:textId="77777777" w:rsidR="00AF20FB" w:rsidRPr="0090138F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 w:rsidRPr="0090138F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>Marine Biological Association, UK</w:t>
            </w:r>
          </w:p>
        </w:tc>
      </w:tr>
      <w:tr w:rsidR="00AF20FB" w:rsidRPr="00552C78" w14:paraId="780C9286" w14:textId="77777777" w:rsidTr="00560F11">
        <w:trPr>
          <w:trHeight w:val="2424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4E88DDE6" w14:textId="77777777" w:rsidR="00AF20FB" w:rsidRPr="00552C78" w:rsidRDefault="00AF20FB" w:rsidP="00560F11">
            <w:pPr>
              <w:rPr>
                <w:rFonts w:ascii="Arial" w:eastAsia="Times New Roman" w:hAnsi="Arial" w:cs="Arial"/>
                <w:color w:val="48626F"/>
                <w:sz w:val="24"/>
                <w:szCs w:val="24"/>
                <w:lang w:val="en-US"/>
              </w:rPr>
            </w:pPr>
            <w:r w:rsidRPr="00E64593">
              <w:rPr>
                <w:rFonts w:ascii="Arial" w:eastAsia="Times New Roman" w:hAnsi="Arial" w:cs="Arial"/>
                <w:noProof/>
                <w:color w:val="48626F"/>
                <w:sz w:val="24"/>
                <w:szCs w:val="24"/>
                <w:lang w:val="en-US"/>
              </w:rPr>
              <w:drawing>
                <wp:inline distT="0" distB="0" distL="0" distR="0" wp14:anchorId="7D3FE59C" wp14:editId="17588D4E">
                  <wp:extent cx="1504950" cy="150495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73B5AF72" w14:textId="77777777" w:rsidR="00AF20FB" w:rsidRPr="00552C78" w:rsidRDefault="00AF20FB" w:rsidP="00560F11">
            <w:pPr>
              <w:rPr>
                <w:rFonts w:ascii="Arial" w:eastAsia="Times New Roman" w:hAnsi="Arial" w:cs="Arial"/>
                <w:color w:val="48626F"/>
                <w:sz w:val="24"/>
                <w:szCs w:val="24"/>
                <w:lang w:val="en-US"/>
              </w:rPr>
            </w:pPr>
            <w:r w:rsidRPr="00E64593">
              <w:rPr>
                <w:rFonts w:ascii="Arial" w:eastAsia="Times New Roman" w:hAnsi="Arial" w:cs="Arial"/>
                <w:noProof/>
                <w:color w:val="48626F"/>
                <w:sz w:val="24"/>
                <w:szCs w:val="24"/>
                <w:lang w:val="en-US"/>
              </w:rPr>
              <w:drawing>
                <wp:inline distT="0" distB="0" distL="0" distR="0" wp14:anchorId="3B31B816" wp14:editId="7D6FFA28">
                  <wp:extent cx="1590675" cy="1590675"/>
                  <wp:effectExtent l="0" t="0" r="9525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1C18A206" w14:textId="77777777" w:rsidR="00AF20FB" w:rsidRPr="00552C78" w:rsidRDefault="00AF20FB" w:rsidP="00560F11">
            <w:pPr>
              <w:rPr>
                <w:rFonts w:ascii="Arial" w:eastAsia="Times New Roman" w:hAnsi="Arial" w:cs="Arial"/>
                <w:color w:val="48626F"/>
                <w:sz w:val="24"/>
                <w:szCs w:val="24"/>
                <w:lang w:val="en-US"/>
              </w:rPr>
            </w:pPr>
            <w:r w:rsidRPr="00E64593">
              <w:rPr>
                <w:rFonts w:ascii="Arial" w:eastAsia="Times New Roman" w:hAnsi="Arial" w:cs="Arial"/>
                <w:noProof/>
                <w:color w:val="48626F"/>
                <w:sz w:val="24"/>
                <w:szCs w:val="24"/>
                <w:lang w:val="en-US"/>
              </w:rPr>
              <w:drawing>
                <wp:inline distT="0" distB="0" distL="0" distR="0" wp14:anchorId="4BDCCC63" wp14:editId="7099D58B">
                  <wp:extent cx="1514475" cy="1514475"/>
                  <wp:effectExtent l="0" t="0" r="952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FB" w:rsidRPr="00552C78" w14:paraId="2BD4E64D" w14:textId="77777777" w:rsidTr="00560F11">
        <w:trPr>
          <w:trHeight w:val="216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155E106C" w14:textId="77777777" w:rsidR="00AF20FB" w:rsidRPr="00BB2F49" w:rsidRDefault="00AF20FB" w:rsidP="00560F11">
            <w:pPr>
              <w:spacing w:before="100" w:beforeAutospacing="1" w:after="100" w:afterAutospacing="1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 w:rsidRPr="00BB2F49">
              <w:rPr>
                <w:rFonts w:ascii="Arial" w:eastAsia="Times New Roman" w:hAnsi="Arial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  <w:t>         </w:t>
            </w:r>
            <w:r w:rsidRPr="00BB2F49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  <w:t>ESTER SERRÃO</w:t>
            </w:r>
          </w:p>
          <w:p w14:paraId="54A8CEE2" w14:textId="7C7312DE" w:rsidR="00AF20FB" w:rsidRPr="0090138F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  <w:t xml:space="preserve"> </w:t>
            </w:r>
            <w:r w:rsidRPr="0090138F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  <w:t xml:space="preserve">Centro de       Ciências do Mar do Algarve, </w:t>
            </w:r>
            <w:r w:rsidR="00F80FAF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  <w:t>Portugal</w:t>
            </w:r>
          </w:p>
          <w:p w14:paraId="6B159129" w14:textId="77777777" w:rsidR="00AF20FB" w:rsidRPr="0090138F" w:rsidRDefault="00AF20FB" w:rsidP="00560F11">
            <w:pPr>
              <w:spacing w:before="100" w:beforeAutospacing="1" w:after="100" w:afterAutospacing="1"/>
              <w:outlineLvl w:val="5"/>
              <w:rPr>
                <w:rFonts w:ascii="Arial" w:eastAsia="Times New Roman" w:hAnsi="Arial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356EC2AA" w14:textId="77777777" w:rsidR="00AF20FB" w:rsidRPr="00BB2F49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 w:rsidRPr="00BB2F49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pt-PT"/>
              </w:rPr>
              <w:t>MARIA INA ARNONE</w:t>
            </w:r>
          </w:p>
          <w:p w14:paraId="752EB578" w14:textId="77777777" w:rsidR="00AF20FB" w:rsidRPr="00AF20FB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</w:pPr>
            <w:r w:rsidRPr="00AF20FB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pt-PT"/>
              </w:rPr>
              <w:t>Stazione Zoologica Anton Dohrn, Itália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240" w:type="dxa"/>
              <w:left w:w="240" w:type="dxa"/>
              <w:bottom w:w="225" w:type="dxa"/>
              <w:right w:w="240" w:type="dxa"/>
            </w:tcMar>
            <w:hideMark/>
          </w:tcPr>
          <w:p w14:paraId="1BF4A1E6" w14:textId="77777777" w:rsidR="00AF20FB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 w:rsidRPr="00AF20FB">
              <w:rPr>
                <w:rFonts w:eastAsia="Times New Roman" w:cs="Arial"/>
                <w:b/>
                <w:bCs/>
                <w:caps/>
                <w:color w:val="111111"/>
                <w:spacing w:val="8"/>
                <w:sz w:val="20"/>
                <w:szCs w:val="20"/>
                <w:lang w:val="en-US"/>
              </w:rPr>
              <w:t>VINCENT LAUDET</w:t>
            </w:r>
          </w:p>
          <w:p w14:paraId="12F3BE36" w14:textId="77777777" w:rsidR="00AF20FB" w:rsidRPr="00AF20FB" w:rsidRDefault="00AF20FB" w:rsidP="00560F11">
            <w:pPr>
              <w:spacing w:before="100" w:beforeAutospacing="1" w:after="100" w:afterAutospacing="1"/>
              <w:jc w:val="center"/>
              <w:outlineLvl w:val="5"/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</w:pPr>
            <w:r w:rsidRPr="00AF20FB"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>Okinawa Institute of Science and Technology Graduate University, Jap</w:t>
            </w:r>
            <w:r>
              <w:rPr>
                <w:rFonts w:eastAsia="Times New Roman" w:cs="Arial"/>
                <w:caps/>
                <w:color w:val="111111"/>
                <w:spacing w:val="8"/>
                <w:sz w:val="20"/>
                <w:szCs w:val="20"/>
                <w:lang w:val="en-US"/>
              </w:rPr>
              <w:t>ão</w:t>
            </w:r>
          </w:p>
        </w:tc>
      </w:tr>
    </w:tbl>
    <w:p w14:paraId="7AA9BBF7" w14:textId="755FE02F" w:rsidR="00560F11" w:rsidRDefault="00560F11" w:rsidP="00560F11">
      <w:pPr>
        <w:spacing w:after="0"/>
        <w:jc w:val="both"/>
        <w:rPr>
          <w:sz w:val="20"/>
          <w:szCs w:val="20"/>
          <w:lang w:val="pt-PT"/>
        </w:rPr>
      </w:pPr>
      <w:r w:rsidRPr="00560F11">
        <w:rPr>
          <w:sz w:val="20"/>
          <w:szCs w:val="20"/>
          <w:lang w:val="pt-PT"/>
        </w:rPr>
        <w:t xml:space="preserve">Este evento permite não só discutir sobre o futuro das infraestruturas da Europa, mas também alargar as relações dos investigadores com os decisores políticos, que muito têm contribuído com dados científicos para melhorar a tomada de decisões, acrescenta Nicolas </w:t>
      </w:r>
      <w:proofErr w:type="spellStart"/>
      <w:r w:rsidRPr="00560F11">
        <w:rPr>
          <w:sz w:val="20"/>
          <w:szCs w:val="20"/>
          <w:lang w:val="pt-PT"/>
        </w:rPr>
        <w:t>Pade</w:t>
      </w:r>
      <w:proofErr w:type="spellEnd"/>
      <w:r w:rsidRPr="00560F11">
        <w:rPr>
          <w:sz w:val="20"/>
          <w:szCs w:val="20"/>
          <w:lang w:val="pt-PT"/>
        </w:rPr>
        <w:t>.</w:t>
      </w:r>
    </w:p>
    <w:p w14:paraId="7A286CEC" w14:textId="7BE791B1" w:rsidR="00560F11" w:rsidRDefault="00560F11" w:rsidP="00560F11">
      <w:pPr>
        <w:spacing w:after="0"/>
        <w:jc w:val="both"/>
        <w:rPr>
          <w:sz w:val="20"/>
          <w:szCs w:val="20"/>
          <w:lang w:val="pt-PT"/>
        </w:rPr>
      </w:pPr>
    </w:p>
    <w:p w14:paraId="7DCD2C28" w14:textId="4D48B41F" w:rsidR="00560F11" w:rsidRPr="00560F11" w:rsidRDefault="00560F11" w:rsidP="00560F11">
      <w:pPr>
        <w:spacing w:after="0"/>
        <w:jc w:val="both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>Faro, 18 de janeiro de 2021</w:t>
      </w:r>
    </w:p>
    <w:p w14:paraId="5E806D67" w14:textId="70F7BA6F" w:rsidR="00AF20FB" w:rsidRPr="00560F11" w:rsidRDefault="00AF20FB" w:rsidP="00713D98">
      <w:pPr>
        <w:rPr>
          <w:lang w:val="pt-PT"/>
        </w:rPr>
      </w:pPr>
    </w:p>
    <w:p w14:paraId="7D50F1D8" w14:textId="2F89FBE0" w:rsidR="00AF20FB" w:rsidRPr="00560F11" w:rsidRDefault="00560F11">
      <w:pPr>
        <w:rPr>
          <w:b/>
          <w:bCs/>
          <w:sz w:val="20"/>
          <w:szCs w:val="20"/>
          <w:lang w:val="pt-PT"/>
        </w:rPr>
      </w:pPr>
      <w:r w:rsidRPr="00AF20FB">
        <w:rPr>
          <w:b/>
          <w:bCs/>
          <w:sz w:val="20"/>
          <w:szCs w:val="20"/>
          <w:lang w:val="pt-PT"/>
        </w:rPr>
        <w:t>Sobre os Oradores da Conferência</w:t>
      </w:r>
    </w:p>
    <w:p w14:paraId="6338FCC6" w14:textId="7FF1E0FB" w:rsidR="002B28A7" w:rsidRPr="00713D98" w:rsidRDefault="009E4FD6" w:rsidP="00713D98">
      <w:r w:rsidRPr="00EA1B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985D31" wp14:editId="0E23D42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34050" cy="8515350"/>
                <wp:effectExtent l="0" t="0" r="0" b="0"/>
                <wp:wrapNone/>
                <wp:docPr id="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51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767FF" w14:textId="45723EE4" w:rsidR="0090138F" w:rsidRPr="00BB2F49" w:rsidRDefault="00AF20FB" w:rsidP="009E4FD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BB2F49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Sobre o CCMAR/</w:t>
                            </w:r>
                            <w:proofErr w:type="spellStart"/>
                            <w:r w:rsidRPr="00BB2F49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UAlg</w:t>
                            </w:r>
                            <w:proofErr w:type="spellEnd"/>
                          </w:p>
                          <w:p w14:paraId="4D169B7E" w14:textId="77581134" w:rsidR="000A060E" w:rsidRPr="000A060E" w:rsidRDefault="00AF20FB" w:rsidP="009E4FD6">
                            <w:pPr>
                              <w:rPr>
                                <w:sz w:val="20"/>
                                <w:szCs w:val="20"/>
                                <w:u w:val="single"/>
                                <w:lang w:val="pt-PT"/>
                              </w:rPr>
                            </w:pP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O Centro de Ciências do Mar - CCMAR - é um dos principais centros de investigação em marinha em Portugal. Com a Universidade do Algarve e o Instituto Português do Mar e da Atmosfera (IPMA) como parceiros estratégicos, o CCMAR promove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investigação multidisciplinar e formação avançada relacionadas com o meio marinho, com ênfase nos processos de alterações ambientais que afetam os ecossistemas marinhos.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Para mais informação visite</w:t>
                            </w:r>
                            <w:r w:rsidRPr="00952BC1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hyperlink r:id="rId14" w:history="1">
                              <w:r w:rsidRPr="00952BC1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pt-PT"/>
                                </w:rPr>
                                <w:t>www.ccmar.ualg.pt</w:t>
                              </w:r>
                            </w:hyperlink>
                          </w:p>
                          <w:p w14:paraId="4332A398" w14:textId="53DAA73C" w:rsidR="00AF20FB" w:rsidRDefault="00AF20FB" w:rsidP="009E4FD6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791D1107" w14:textId="737D6E17" w:rsidR="00AF20FB" w:rsidRPr="00AF20FB" w:rsidRDefault="00AF20FB" w:rsidP="00AF20F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AF20FB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Sobre o A</w:t>
                            </w:r>
                            <w:r w:rsidR="000A060E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SSEMBLE</w:t>
                            </w:r>
                            <w:r w:rsidRPr="00AF20FB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AF20FB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Plus</w:t>
                            </w:r>
                            <w:proofErr w:type="spellEnd"/>
                          </w:p>
                          <w:p w14:paraId="49BF281A" w14:textId="0EB15E60" w:rsidR="00AF20FB" w:rsidRDefault="00AF20FB" w:rsidP="009E4FD6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O </w:t>
                            </w:r>
                            <w:hyperlink r:id="rId15" w:history="1">
                              <w:r w:rsidRPr="00D14730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pt-PT"/>
                                </w:rPr>
                                <w:t xml:space="preserve">ASSEMBLE </w:t>
                              </w:r>
                              <w:proofErr w:type="spellStart"/>
                              <w:r w:rsidRPr="00D14730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pt-PT"/>
                                </w:rPr>
                                <w:t>Plus</w:t>
                              </w:r>
                              <w:proofErr w:type="spellEnd"/>
                            </w:hyperlink>
                            <w:r w:rsidRPr="00D14730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é um projeto financiado pela </w:t>
                            </w:r>
                            <w:proofErr w:type="spellStart"/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Horizon</w:t>
                            </w:r>
                            <w:proofErr w:type="spellEnd"/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2020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com 26 parceiros de 16 países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, e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que reúne e integra infraestruturas chave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de investigação nacionais e regionais muito diversificadas em toda a Europa. O objetivo do projeto ASSEMBLE </w:t>
                            </w:r>
                            <w:proofErr w:type="spellStart"/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Plus</w:t>
                            </w:r>
                            <w:proofErr w:type="spellEnd"/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é estimular a excelência 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na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investigação fundamental e aplicada na Europa nos domínios da biologia e ecologia marinhas. Para tal, os investigadores da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s universidades e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indústria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AF20FB">
                              <w:rPr>
                                <w:sz w:val="20"/>
                                <w:szCs w:val="20"/>
                                <w:lang w:val="pt-PT"/>
                              </w:rPr>
                              <w:t>dispõem de um programa de acesso às instalações e recursos das suas estações biológicas marinhas com qualidade comprovada. Estas estações oferecem uma grande variedade de serviços, incluindo acesso aos ecossistemas marinhos, recursos biológicos marinhos únicos, instalações experimentais e analíticas de última geração com fluxos de trabalho integrados</w:t>
                            </w:r>
                            <w:r>
                              <w:rPr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  <w:p w14:paraId="6798D969" w14:textId="6DD97146" w:rsidR="00B4569E" w:rsidRDefault="00B4569E" w:rsidP="009E4FD6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49DB8C5B" w14:textId="06A457B4" w:rsidR="00B4569E" w:rsidRDefault="00B4569E" w:rsidP="009E4FD6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23BE29E3" w14:textId="77777777" w:rsidR="00FA2524" w:rsidRPr="0061442C" w:rsidRDefault="00FA2524" w:rsidP="00FA2524">
                            <w:p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1442C">
                              <w:rPr>
                                <w:sz w:val="20"/>
                                <w:szCs w:val="20"/>
                                <w:lang w:val="pt-PT"/>
                              </w:rPr>
                              <w:t>Para mais informações, contacte:</w:t>
                            </w:r>
                          </w:p>
                          <w:p w14:paraId="5159B00C" w14:textId="77777777" w:rsidR="00FA2524" w:rsidRPr="0061442C" w:rsidRDefault="00FA2524" w:rsidP="00FA2524">
                            <w:pPr>
                              <w:pStyle w:val="SemEspaamento"/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1442C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Andreia Pinto</w:t>
                            </w:r>
                          </w:p>
                          <w:p w14:paraId="78C39A3E" w14:textId="034D33B2" w:rsidR="00FA2524" w:rsidRPr="0061442C" w:rsidRDefault="00FA2524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Communications Manager</w:t>
                            </w:r>
                          </w:p>
                          <w:p w14:paraId="03012D38" w14:textId="77777777" w:rsidR="00FA2524" w:rsidRPr="0061442C" w:rsidRDefault="0023348C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hyperlink r:id="rId16" w:history="1">
                              <w:r w:rsidR="00FA2524" w:rsidRPr="0061442C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fr-FR"/>
                                </w:rPr>
                                <w:t>aspinto@ualg.pt</w:t>
                              </w:r>
                            </w:hyperlink>
                          </w:p>
                          <w:p w14:paraId="5F307803" w14:textId="1F3580DB" w:rsidR="00FA2524" w:rsidRPr="0061442C" w:rsidRDefault="00FA2524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Tlm</w:t>
                            </w:r>
                            <w:proofErr w:type="spellEnd"/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r w:rsidR="002D34B9"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+351 </w:t>
                            </w:r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91379</w:t>
                            </w:r>
                            <w:r w:rsidR="00952BC1">
                              <w:rPr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995</w:t>
                            </w:r>
                          </w:p>
                          <w:p w14:paraId="69C5434B" w14:textId="3CC4F790" w:rsidR="00B4569E" w:rsidRPr="0061442C" w:rsidRDefault="00B4569E" w:rsidP="009E4FD6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B72E313" w14:textId="146BB6B6" w:rsidR="00FA2524" w:rsidRPr="0061442C" w:rsidRDefault="00FA2524" w:rsidP="00FA2524">
                            <w:pPr>
                              <w:pStyle w:val="SemEspaamento"/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1442C">
                              <w:rPr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Bárbara Cadete</w:t>
                            </w:r>
                          </w:p>
                          <w:p w14:paraId="017E3BF4" w14:textId="452A60F9" w:rsidR="00FA2524" w:rsidRPr="0061442C" w:rsidRDefault="00FA2524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Communication Office</w:t>
                            </w:r>
                          </w:p>
                          <w:p w14:paraId="62CEB06B" w14:textId="5E3F0CA1" w:rsidR="00FA2524" w:rsidRPr="0061442C" w:rsidRDefault="0023348C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hyperlink r:id="rId17" w:history="1">
                              <w:r w:rsidR="002D34B9" w:rsidRPr="0061442C">
                                <w:rPr>
                                  <w:rStyle w:val="Hiperligao"/>
                                  <w:color w:val="auto"/>
                                  <w:sz w:val="20"/>
                                  <w:szCs w:val="20"/>
                                  <w:lang w:val="fr-FR"/>
                                </w:rPr>
                                <w:t>bscadete@ualg.pt</w:t>
                              </w:r>
                            </w:hyperlink>
                          </w:p>
                          <w:p w14:paraId="2E52DC3B" w14:textId="0373678D" w:rsidR="00FA2524" w:rsidRPr="0061442C" w:rsidRDefault="00FA2524" w:rsidP="00FA2524">
                            <w:pPr>
                              <w:pStyle w:val="SemEspaamen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Tlm</w:t>
                            </w:r>
                            <w:proofErr w:type="spellEnd"/>
                            <w:r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r w:rsidR="002D34B9"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+351 </w:t>
                            </w:r>
                            <w:r w:rsidR="0061442C" w:rsidRPr="0061442C">
                              <w:rPr>
                                <w:sz w:val="20"/>
                                <w:szCs w:val="20"/>
                                <w:lang w:val="fr-FR"/>
                              </w:rPr>
                              <w:t>967277005</w:t>
                            </w:r>
                          </w:p>
                          <w:p w14:paraId="563DDB82" w14:textId="2F5BF151" w:rsidR="0090138F" w:rsidRPr="00FA2524" w:rsidRDefault="0090138F" w:rsidP="009E4FD6">
                            <w:pPr>
                              <w:spacing w:after="0"/>
                              <w:jc w:val="both"/>
                              <w:rPr>
                                <w:color w:val="3E86C6" w:themeColor="accent2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1AFA06" w14:textId="00834208" w:rsidR="0090138F" w:rsidRDefault="00BB2F49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16"/>
                                <w:lang w:val="pt-PT"/>
                              </w:rPr>
                              <w:drawing>
                                <wp:inline distT="0" distB="0" distL="0" distR="0" wp14:anchorId="691B87AA" wp14:editId="7FB84875">
                                  <wp:extent cx="5544820" cy="95758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m 11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820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8D751" w14:textId="0AB910ED" w:rsidR="00F80FAF" w:rsidRDefault="00F80FA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78CB1283" w14:textId="7BAA6A53" w:rsidR="00F80FAF" w:rsidRPr="00AF20FB" w:rsidRDefault="00F80FAF" w:rsidP="009E4FD6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16"/>
                                <w:lang w:val="pt-PT"/>
                              </w:rPr>
                              <w:drawing>
                                <wp:inline distT="0" distB="0" distL="0" distR="0" wp14:anchorId="53BDF713" wp14:editId="13F768A5">
                                  <wp:extent cx="5544820" cy="974090"/>
                                  <wp:effectExtent l="0" t="0" r="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m 12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4820" cy="97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5D31" id="_x0000_s1030" type="#_x0000_t202" style="position:absolute;margin-left:400.3pt;margin-top:0;width:451.5pt;height:670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26LgIAAFoEAAAOAAAAZHJzL2Uyb0RvYy54bWysVE1v2zAMvQ/YfxB0XxynSdsZcYqsRYYB&#10;QVsgGXpWZCk2IImapMTOfv0oOV/rdhp2USiSeSTfozx96LQie+F8A6ak+WBIiTAcqsZsS/p9vfh0&#10;T4kPzFRMgRElPQhPH2YfP0xbW4gR1KAq4QiCGF+0tqR1CLbIMs9roZkfgBUGgxKcZgGvbptVjrWI&#10;rlU2Gg5vsxZcZR1w4T16n/ognSV8KQUPL1J6EYgqKfYW0unSuYlnNpuyYuuYrRt+bIP9QxeaNQaL&#10;nqGeWGBk55o/oHTDHXiQYcBBZyBlw0WaAafJh++mWdXMijQLkuPtmSb//2D58/7VkaYq6YQSwzRK&#10;tBZdIF+gI3mip7W+wKyVxbzQoR9ljrRFv0dnnLqTTsdfnIdgHIk+nMmNaBydk7ub8XCCIY6x+0k+&#10;ucEL4mSXv1vnw1cBmkSjpA7VS6Sy/dKHPvWUEqsZWDRKJQWVIW1JbyPkbxEEVwZrXJqNVug2XZp5&#10;fBpkA9UB53PQL4i3fNFgD0vmwytzuBHYN255eMFDKsBacLQoqcH9/Js/5qNQGKWkxQ0rqf+xY05Q&#10;or4ZlPBzPh7HlUyX8eRuhBd3HdlcR8xOPwIucY7vyfJkxvygTqZ0oN/wMcxjVQwxw7F2ScPJfAz9&#10;3uNj4mI+T0m4hJaFpVlZHqEjd5HhdffGnD3KEFDBZzjtIiveqdHn9qzPdwFkk6SKPPesHunHBU5i&#10;Hx9bfCHX95R1+STMfgEAAP//AwBQSwMEFAAGAAgAAAAhAAS5Z7PdAAAABgEAAA8AAABkcnMvZG93&#10;bnJldi54bWxMj09Lw0AQxe+C32EZwZvdbatSYzalBIogemjtxdskO02C+ydmt2300zv2opeBx3u8&#10;+b18OTorjjTELngN04kCQb4OpvONht3b+mYBIib0Bm3wpOGLIiyLy4scMxNOfkPHbWoEl/iYoYY2&#10;pT6TMtYtOYyT0JNnbx8Gh4nl0Egz4InLnZUzpe6lw87zhxZ7KluqP7YHp+G5XL/ippq5xbctn172&#10;q/5z936n9fXVuHoEkWhMf2H4xWd0KJipCgdvorAaeEg6X/Ye1JxlxaH57VSBLHL5H7/4AQAA//8D&#10;AFBLAQItABQABgAIAAAAIQC2gziS/gAAAOEBAAATAAAAAAAAAAAAAAAAAAAAAABbQ29udGVudF9U&#10;eXBlc10ueG1sUEsBAi0AFAAGAAgAAAAhADj9If/WAAAAlAEAAAsAAAAAAAAAAAAAAAAALwEAAF9y&#10;ZWxzLy5yZWxzUEsBAi0AFAAGAAgAAAAhAAPHjbouAgAAWgQAAA4AAAAAAAAAAAAAAAAALgIAAGRy&#10;cy9lMm9Eb2MueG1sUEsBAi0AFAAGAAgAAAAhAAS5Z7PdAAAABgEAAA8AAAAAAAAAAAAAAAAAiAQA&#10;AGRycy9kb3ducmV2LnhtbFBLBQYAAAAABAAEAPMAAACSBQAAAAA=&#10;" filled="f" stroked="f" strokeweight=".5pt">
                <v:textbox>
                  <w:txbxContent>
                    <w:p w14:paraId="212767FF" w14:textId="45723EE4" w:rsidR="0090138F" w:rsidRPr="00BB2F49" w:rsidRDefault="00AF20FB" w:rsidP="009E4FD6">
                      <w:pP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BB2F49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Sobre o CCMAR/</w:t>
                      </w:r>
                      <w:proofErr w:type="spellStart"/>
                      <w:r w:rsidRPr="00BB2F49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UAlg</w:t>
                      </w:r>
                      <w:proofErr w:type="spellEnd"/>
                    </w:p>
                    <w:p w14:paraId="4D169B7E" w14:textId="77581134" w:rsidR="000A060E" w:rsidRPr="000A060E" w:rsidRDefault="00AF20FB" w:rsidP="009E4FD6">
                      <w:pPr>
                        <w:rPr>
                          <w:sz w:val="20"/>
                          <w:szCs w:val="20"/>
                          <w:u w:val="single"/>
                          <w:lang w:val="pt-PT"/>
                        </w:rPr>
                      </w:pP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O Centro de Ciências do Mar - CCMAR - é um dos principais centros de investigação em marinha em Portugal. Com a Universidade do Algarve e o Instituto Português do Mar e da Atmosfera (IPMA) como parceiros estratégicos, o CCMAR promove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investigação multidisciplinar e formação avançada relacionadas com o meio marinho, com ênfase nos processos de alterações ambientais que afetam os ecossistemas marinhos.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Para mais informação visite</w:t>
                      </w:r>
                      <w:r w:rsidRPr="00952BC1"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hyperlink r:id="rId20" w:history="1">
                        <w:r w:rsidRPr="00952BC1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pt-PT"/>
                          </w:rPr>
                          <w:t>www.ccmar.ualg.pt</w:t>
                        </w:r>
                      </w:hyperlink>
                    </w:p>
                    <w:p w14:paraId="4332A398" w14:textId="53DAA73C" w:rsidR="00AF20FB" w:rsidRDefault="00AF20FB" w:rsidP="009E4FD6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791D1107" w14:textId="737D6E17" w:rsidR="00AF20FB" w:rsidRPr="00AF20FB" w:rsidRDefault="00AF20FB" w:rsidP="00AF20FB">
                      <w:pPr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AF20FB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Sobre o A</w:t>
                      </w:r>
                      <w:r w:rsidR="000A060E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SSEMBLE</w:t>
                      </w:r>
                      <w:r w:rsidRPr="00AF20FB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AF20FB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Plus</w:t>
                      </w:r>
                      <w:proofErr w:type="spellEnd"/>
                    </w:p>
                    <w:p w14:paraId="49BF281A" w14:textId="0EB15E60" w:rsidR="00AF20FB" w:rsidRDefault="00AF20FB" w:rsidP="009E4FD6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O </w:t>
                      </w:r>
                      <w:hyperlink r:id="rId21" w:history="1">
                        <w:r w:rsidRPr="00D14730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pt-PT"/>
                          </w:rPr>
                          <w:t xml:space="preserve">ASSEMBLE </w:t>
                        </w:r>
                        <w:proofErr w:type="spellStart"/>
                        <w:r w:rsidRPr="00D14730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pt-PT"/>
                          </w:rPr>
                          <w:t>Plus</w:t>
                        </w:r>
                        <w:proofErr w:type="spellEnd"/>
                      </w:hyperlink>
                      <w:r w:rsidRPr="00D14730"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é um projeto financiado pela </w:t>
                      </w:r>
                      <w:proofErr w:type="spellStart"/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Horizon</w:t>
                      </w:r>
                      <w:proofErr w:type="spellEnd"/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2020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com 26 parceiros de 16 países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, e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que reúne e integra infraestruturas chave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de investigação nacionais e regionais muito diversificadas em toda a Europa. O objetivo do projeto ASSEMBLE </w:t>
                      </w:r>
                      <w:proofErr w:type="spellStart"/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Plus</w:t>
                      </w:r>
                      <w:proofErr w:type="spellEnd"/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é estimular a excelência 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na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investigação fundamental e aplicada na Europa nos domínios da biologia e ecologia marinhas. Para tal, os investigadores da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s universidades e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 xml:space="preserve"> indústria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AF20FB">
                        <w:rPr>
                          <w:sz w:val="20"/>
                          <w:szCs w:val="20"/>
                          <w:lang w:val="pt-PT"/>
                        </w:rPr>
                        <w:t>dispõem de um programa de acesso às instalações e recursos das suas estações biológicas marinhas com qualidade comprovada. Estas estações oferecem uma grande variedade de serviços, incluindo acesso aos ecossistemas marinhos, recursos biológicos marinhos únicos, instalações experimentais e analíticas de última geração com fluxos de trabalho integrados</w:t>
                      </w:r>
                      <w:r>
                        <w:rPr>
                          <w:sz w:val="20"/>
                          <w:szCs w:val="20"/>
                          <w:lang w:val="pt-PT"/>
                        </w:rPr>
                        <w:t>.</w:t>
                      </w:r>
                    </w:p>
                    <w:p w14:paraId="6798D969" w14:textId="6DD97146" w:rsidR="00B4569E" w:rsidRDefault="00B4569E" w:rsidP="009E4FD6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49DB8C5B" w14:textId="06A457B4" w:rsidR="00B4569E" w:rsidRDefault="00B4569E" w:rsidP="009E4FD6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</w:p>
                    <w:p w14:paraId="23BE29E3" w14:textId="77777777" w:rsidR="00FA2524" w:rsidRPr="0061442C" w:rsidRDefault="00FA2524" w:rsidP="00FA2524">
                      <w:pPr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61442C">
                        <w:rPr>
                          <w:sz w:val="20"/>
                          <w:szCs w:val="20"/>
                          <w:lang w:val="pt-PT"/>
                        </w:rPr>
                        <w:t>Para mais informações, contacte:</w:t>
                      </w:r>
                    </w:p>
                    <w:p w14:paraId="5159B00C" w14:textId="77777777" w:rsidR="00FA2524" w:rsidRPr="0061442C" w:rsidRDefault="00FA2524" w:rsidP="00FA2524">
                      <w:pPr>
                        <w:pStyle w:val="SemEspaamento"/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61442C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Andreia Pinto</w:t>
                      </w:r>
                    </w:p>
                    <w:p w14:paraId="78C39A3E" w14:textId="034D33B2" w:rsidR="00FA2524" w:rsidRPr="0061442C" w:rsidRDefault="00FA2524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Communications Manager</w:t>
                      </w:r>
                    </w:p>
                    <w:p w14:paraId="03012D38" w14:textId="77777777" w:rsidR="00FA2524" w:rsidRPr="0061442C" w:rsidRDefault="0023348C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hyperlink r:id="rId22" w:history="1">
                        <w:r w:rsidR="00FA2524" w:rsidRPr="0061442C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fr-FR"/>
                          </w:rPr>
                          <w:t>aspinto@ualg.pt</w:t>
                        </w:r>
                      </w:hyperlink>
                    </w:p>
                    <w:p w14:paraId="5F307803" w14:textId="1F3580DB" w:rsidR="00FA2524" w:rsidRPr="0061442C" w:rsidRDefault="00FA2524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Tlm</w:t>
                      </w:r>
                      <w:proofErr w:type="spellEnd"/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r w:rsidR="002D34B9" w:rsidRPr="0061442C">
                        <w:rPr>
                          <w:sz w:val="20"/>
                          <w:szCs w:val="20"/>
                          <w:lang w:val="fr-FR"/>
                        </w:rPr>
                        <w:t xml:space="preserve">+351 </w:t>
                      </w:r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91379</w:t>
                      </w:r>
                      <w:r w:rsidR="00952BC1">
                        <w:rPr>
                          <w:sz w:val="20"/>
                          <w:szCs w:val="20"/>
                          <w:lang w:val="fr-FR"/>
                        </w:rPr>
                        <w:t>4</w:t>
                      </w:r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995</w:t>
                      </w:r>
                    </w:p>
                    <w:p w14:paraId="69C5434B" w14:textId="3CC4F790" w:rsidR="00B4569E" w:rsidRPr="0061442C" w:rsidRDefault="00B4569E" w:rsidP="009E4FD6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7B72E313" w14:textId="146BB6B6" w:rsidR="00FA2524" w:rsidRPr="0061442C" w:rsidRDefault="00FA2524" w:rsidP="00FA2524">
                      <w:pPr>
                        <w:pStyle w:val="SemEspaamento"/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61442C">
                        <w:rPr>
                          <w:b/>
                          <w:bCs/>
                          <w:sz w:val="20"/>
                          <w:szCs w:val="20"/>
                          <w:lang w:val="pt-PT"/>
                        </w:rPr>
                        <w:t>Bárbara Cadete</w:t>
                      </w:r>
                    </w:p>
                    <w:p w14:paraId="017E3BF4" w14:textId="452A60F9" w:rsidR="00FA2524" w:rsidRPr="0061442C" w:rsidRDefault="00FA2524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Communication Office</w:t>
                      </w:r>
                    </w:p>
                    <w:p w14:paraId="62CEB06B" w14:textId="5E3F0CA1" w:rsidR="00FA2524" w:rsidRPr="0061442C" w:rsidRDefault="0023348C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hyperlink r:id="rId23" w:history="1">
                        <w:r w:rsidR="002D34B9" w:rsidRPr="0061442C">
                          <w:rPr>
                            <w:rStyle w:val="Hiperligao"/>
                            <w:color w:val="auto"/>
                            <w:sz w:val="20"/>
                            <w:szCs w:val="20"/>
                            <w:lang w:val="fr-FR"/>
                          </w:rPr>
                          <w:t>bscadete@ualg.pt</w:t>
                        </w:r>
                      </w:hyperlink>
                    </w:p>
                    <w:p w14:paraId="2E52DC3B" w14:textId="0373678D" w:rsidR="00FA2524" w:rsidRPr="0061442C" w:rsidRDefault="00FA2524" w:rsidP="00FA2524">
                      <w:pPr>
                        <w:pStyle w:val="SemEspaamento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>Tlm</w:t>
                      </w:r>
                      <w:proofErr w:type="spellEnd"/>
                      <w:r w:rsidRPr="0061442C">
                        <w:rPr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r w:rsidR="002D34B9" w:rsidRPr="0061442C">
                        <w:rPr>
                          <w:sz w:val="20"/>
                          <w:szCs w:val="20"/>
                          <w:lang w:val="fr-FR"/>
                        </w:rPr>
                        <w:t xml:space="preserve">+351 </w:t>
                      </w:r>
                      <w:r w:rsidR="0061442C" w:rsidRPr="0061442C">
                        <w:rPr>
                          <w:sz w:val="20"/>
                          <w:szCs w:val="20"/>
                          <w:lang w:val="fr-FR"/>
                        </w:rPr>
                        <w:t>967277005</w:t>
                      </w:r>
                    </w:p>
                    <w:p w14:paraId="563DDB82" w14:textId="2F5BF151" w:rsidR="0090138F" w:rsidRPr="00FA2524" w:rsidRDefault="0090138F" w:rsidP="009E4FD6">
                      <w:pPr>
                        <w:spacing w:after="0"/>
                        <w:jc w:val="both"/>
                        <w:rPr>
                          <w:color w:val="3E86C6" w:themeColor="accent2"/>
                          <w:sz w:val="16"/>
                          <w:szCs w:val="16"/>
                          <w:lang w:val="en-US"/>
                        </w:rPr>
                      </w:pPr>
                    </w:p>
                    <w:p w14:paraId="1E1AFA06" w14:textId="00834208" w:rsidR="0090138F" w:rsidRDefault="00BB2F49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noProof/>
                          <w:sz w:val="20"/>
                          <w:szCs w:val="16"/>
                          <w:lang w:val="pt-PT"/>
                        </w:rPr>
                        <w:drawing>
                          <wp:inline distT="0" distB="0" distL="0" distR="0" wp14:anchorId="691B87AA" wp14:editId="7FB84875">
                            <wp:extent cx="5544820" cy="95758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m 11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820" cy="95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88D751" w14:textId="0AB910ED" w:rsidR="00F80FAF" w:rsidRDefault="00F80FA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78CB1283" w14:textId="7BAA6A53" w:rsidR="00F80FAF" w:rsidRPr="00AF20FB" w:rsidRDefault="00F80FAF" w:rsidP="009E4FD6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noProof/>
                          <w:sz w:val="20"/>
                          <w:szCs w:val="16"/>
                          <w:lang w:val="pt-PT"/>
                        </w:rPr>
                        <w:drawing>
                          <wp:inline distT="0" distB="0" distL="0" distR="0" wp14:anchorId="53BDF713" wp14:editId="13F768A5">
                            <wp:extent cx="5544820" cy="974090"/>
                            <wp:effectExtent l="0" t="0" r="0" b="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m 12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4820" cy="974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B28A7" w:rsidRPr="00713D98" w:rsidSect="00B30A98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C76F2" w14:textId="77777777" w:rsidR="0023348C" w:rsidRDefault="0023348C" w:rsidP="00AB0587">
      <w:pPr>
        <w:spacing w:after="0" w:line="240" w:lineRule="auto"/>
      </w:pPr>
      <w:r>
        <w:separator/>
      </w:r>
    </w:p>
  </w:endnote>
  <w:endnote w:type="continuationSeparator" w:id="0">
    <w:p w14:paraId="25285C95" w14:textId="77777777" w:rsidR="0023348C" w:rsidRDefault="0023348C" w:rsidP="00AB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C6435" w14:textId="77777777" w:rsidR="0090138F" w:rsidRPr="00576E87" w:rsidRDefault="0090138F" w:rsidP="00576F2E">
    <w:pPr>
      <w:pStyle w:val="Rodap"/>
      <w:tabs>
        <w:tab w:val="clear" w:pos="4513"/>
        <w:tab w:val="clear" w:pos="9026"/>
        <w:tab w:val="left" w:pos="6432"/>
      </w:tabs>
    </w:pPr>
    <w:r w:rsidRPr="00034E3E">
      <w:rPr>
        <w:noProof/>
      </w:rPr>
      <w:drawing>
        <wp:anchor distT="0" distB="0" distL="114300" distR="114300" simplePos="0" relativeHeight="251664384" behindDoc="0" locked="0" layoutInCell="1" allowOverlap="1" wp14:anchorId="22C065FC" wp14:editId="4A15398E">
          <wp:simplePos x="0" y="0"/>
          <wp:positionH relativeFrom="column">
            <wp:posOffset>114300</wp:posOffset>
          </wp:positionH>
          <wp:positionV relativeFrom="paragraph">
            <wp:posOffset>-113665</wp:posOffset>
          </wp:positionV>
          <wp:extent cx="2057400" cy="294606"/>
          <wp:effectExtent l="0" t="0" r="0" b="0"/>
          <wp:wrapNone/>
          <wp:docPr id="21" name="Picture 2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re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294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4E3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4DE197" wp14:editId="65D431FF">
              <wp:simplePos x="0" y="0"/>
              <wp:positionH relativeFrom="margin">
                <wp:posOffset>0</wp:posOffset>
              </wp:positionH>
              <wp:positionV relativeFrom="paragraph">
                <wp:posOffset>-243205</wp:posOffset>
              </wp:positionV>
              <wp:extent cx="5715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45B83F" id="Straight Connector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9.15pt" to="450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f+1wEAAAMEAAAOAAAAZHJzL2Uyb0RvYy54bWysU02P2yAQvVfqf0DcGzuWtltZcfaQ1fZS&#10;tVG3/QEEg40KDBponPz7Djjx7vZDqqpesAfmvZn3GDZ3J2fZUWE04Du+XtWcKS+hN37o+NcvD2/e&#10;cRaT8L2w4FXHzyryu+3rV5sptKqBEWyvkBGJj+0UOj6mFNqqinJUTsQVBOXpUAM6kSjEoepRTMTu&#10;bNXU9dtqAuwDglQx0u79fMi3hV9rJdMnraNKzHacektlxbIe8lptN6IdUITRyEsb4h+6cMJ4KrpQ&#10;3Ysk2Hc0v1A5IxEi6LSS4CrQ2khVNJCadf2TmsdRBFW0kDkxLDbF/0crPx73yEzf8abhzAtHd/SY&#10;UJhhTGwH3pODgIwOyakpxJYAO7/HSxTDHrPsk0aXvySInYq758VddUpM0ubN7fqmrukS5PWsegIG&#10;jOm9AsfyT8et8Vm4aMXxQ0xUjFKvKXnbejbRuDW3xJfjCNb0D8baEuThUTuL7Cjo2g9DaZ4YnmVR&#10;ZD3RZkmziPKXzlbN/J+VJluo7fVc4CVn/22dDSkslJkhmqovoEtXfwJdcjNMlSH9W+CSXSqCTwvQ&#10;GQ/4u1bT6dqqnvOvqmetWfYB+nO50mIHTVpRdnkVeZSfxwX+9Ha3PwAAAP//AwBQSwMEFAAGAAgA&#10;AAAhALoVMMXcAAAACAEAAA8AAABkcnMvZG93bnJldi54bWxMj0FLw0AQhe+C/2EZwVu70aCpMZtS&#10;heJRrEJ7nGanSTA7G7LbNPrrHUGox3nv8eZ7xXJynRppCK1nAzfzBBRx5W3LtYGP9/VsASpEZIud&#10;ZzLwRQGW5eVFgbn1J36jcRNrJSUccjTQxNjnWoeqIYdh7nti8Q5+cBjlHGptBzxJuev0bZLca4ct&#10;y4cGe3puqPrcHJ2B1112+N6tn/o7V+FLNmbpym+3xlxfTatHUJGmeA7DL76gQylMe39kG1RnQIZE&#10;A7N0kYIS+yFJRNn/Kbos9P8B5Q8AAAD//wMAUEsBAi0AFAAGAAgAAAAhALaDOJL+AAAA4QEAABMA&#10;AAAAAAAAAAAAAAAAAAAAAFtDb250ZW50X1R5cGVzXS54bWxQSwECLQAUAAYACAAAACEAOP0h/9YA&#10;AACUAQAACwAAAAAAAAAAAAAAAAAvAQAAX3JlbHMvLnJlbHNQSwECLQAUAAYACAAAACEAU7UH/tcB&#10;AAADBAAADgAAAAAAAAAAAAAAAAAuAgAAZHJzL2Uyb0RvYy54bWxQSwECLQAUAAYACAAAACEAuhUw&#10;xdwAAAAIAQAADwAAAAAAAAAAAAAAAAAxBAAAZHJzL2Rvd25yZXYueG1sUEsFBgAAAAAEAAQA8wAA&#10;ADoFAAAAAA==&#10;" strokecolor="#58595b [3214]" strokeweight="1pt">
              <v:stroke joinstyle="miter"/>
              <w10:wrap anchorx="margin"/>
            </v:lin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DD68E" w14:textId="77777777" w:rsidR="0023348C" w:rsidRDefault="0023348C" w:rsidP="00AB0587">
      <w:pPr>
        <w:spacing w:after="0" w:line="240" w:lineRule="auto"/>
      </w:pPr>
      <w:r>
        <w:separator/>
      </w:r>
    </w:p>
  </w:footnote>
  <w:footnote w:type="continuationSeparator" w:id="0">
    <w:p w14:paraId="0940EF22" w14:textId="77777777" w:rsidR="0023348C" w:rsidRDefault="0023348C" w:rsidP="00AB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F322" w14:textId="77777777" w:rsidR="0090138F" w:rsidRPr="00576F2E" w:rsidRDefault="0090138F" w:rsidP="00A17E27">
    <w:pPr>
      <w:pStyle w:val="Cabealho"/>
      <w:ind w:firstLine="2880"/>
      <w:rPr>
        <w:noProof/>
        <w:sz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0A2766C" wp14:editId="53A602A5">
          <wp:simplePos x="0" y="0"/>
          <wp:positionH relativeFrom="column">
            <wp:posOffset>114300</wp:posOffset>
          </wp:positionH>
          <wp:positionV relativeFrom="paragraph">
            <wp:posOffset>121920</wp:posOffset>
          </wp:positionV>
          <wp:extent cx="1600200" cy="425026"/>
          <wp:effectExtent l="0" t="0" r="0" b="0"/>
          <wp:wrapNone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MAR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5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F2E">
      <w:rPr>
        <w:color w:val="3DAEB5" w:themeColor="text2"/>
        <w:sz w:val="72"/>
      </w:rPr>
      <w:t xml:space="preserve">| </w:t>
    </w:r>
    <w:r>
      <w:rPr>
        <w:color w:val="3DAEB5" w:themeColor="text2"/>
        <w:sz w:val="24"/>
      </w:rPr>
      <w:t xml:space="preserve">Nota de </w:t>
    </w:r>
    <w:proofErr w:type="spellStart"/>
    <w:r>
      <w:rPr>
        <w:color w:val="3DAEB5" w:themeColor="text2"/>
        <w:sz w:val="24"/>
      </w:rPr>
      <w:t>Imprensa</w:t>
    </w:r>
    <w:proofErr w:type="spellEnd"/>
  </w:p>
  <w:p w14:paraId="699E21BC" w14:textId="77777777" w:rsidR="0090138F" w:rsidRDefault="0090138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BF"/>
    <w:rsid w:val="00034E3E"/>
    <w:rsid w:val="000549A2"/>
    <w:rsid w:val="000A060E"/>
    <w:rsid w:val="00150638"/>
    <w:rsid w:val="001B5033"/>
    <w:rsid w:val="002064DB"/>
    <w:rsid w:val="0023348C"/>
    <w:rsid w:val="002478CE"/>
    <w:rsid w:val="002B28A7"/>
    <w:rsid w:val="002D34B9"/>
    <w:rsid w:val="004408CA"/>
    <w:rsid w:val="004645A3"/>
    <w:rsid w:val="004B094D"/>
    <w:rsid w:val="004B4B70"/>
    <w:rsid w:val="00560F11"/>
    <w:rsid w:val="00576E87"/>
    <w:rsid w:val="00576F2E"/>
    <w:rsid w:val="0061442C"/>
    <w:rsid w:val="00673428"/>
    <w:rsid w:val="006C1725"/>
    <w:rsid w:val="006F076B"/>
    <w:rsid w:val="00713D98"/>
    <w:rsid w:val="00760C6B"/>
    <w:rsid w:val="007A138E"/>
    <w:rsid w:val="007D2642"/>
    <w:rsid w:val="00811FDD"/>
    <w:rsid w:val="00853999"/>
    <w:rsid w:val="00881196"/>
    <w:rsid w:val="008B3B34"/>
    <w:rsid w:val="0090138F"/>
    <w:rsid w:val="00952BC1"/>
    <w:rsid w:val="009743CE"/>
    <w:rsid w:val="009E4FD6"/>
    <w:rsid w:val="00A17E27"/>
    <w:rsid w:val="00A669DE"/>
    <w:rsid w:val="00A958BF"/>
    <w:rsid w:val="00AB0587"/>
    <w:rsid w:val="00AF20FB"/>
    <w:rsid w:val="00B167F8"/>
    <w:rsid w:val="00B30A98"/>
    <w:rsid w:val="00B4569E"/>
    <w:rsid w:val="00BB2F49"/>
    <w:rsid w:val="00CC139A"/>
    <w:rsid w:val="00D14730"/>
    <w:rsid w:val="00D17D9F"/>
    <w:rsid w:val="00D24B9A"/>
    <w:rsid w:val="00EA1B1E"/>
    <w:rsid w:val="00EC2BA9"/>
    <w:rsid w:val="00ED689D"/>
    <w:rsid w:val="00F01AAC"/>
    <w:rsid w:val="00F80FAF"/>
    <w:rsid w:val="00FA2524"/>
    <w:rsid w:val="00FD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FEF7E"/>
  <w15:chartTrackingRefBased/>
  <w15:docId w15:val="{3A596649-CEB6-44DB-9022-61196BF5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7A138E"/>
    <w:rPr>
      <w:color w:val="D3EDEE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A138E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FA25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assembleplus.eu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mailto:bscadete@ualg.p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spinto@ualg.pt" TargetMode="External"/><Relationship Id="rId20" Type="http://schemas.openxmlformats.org/officeDocument/2006/relationships/hyperlink" Target="http://www.ccmar.ualg.p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assembleplus.eu/" TargetMode="External"/><Relationship Id="rId23" Type="http://schemas.openxmlformats.org/officeDocument/2006/relationships/hyperlink" Target="mailto:bscadete@ualg.p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cmar.ualg.pt" TargetMode="External"/><Relationship Id="rId22" Type="http://schemas.openxmlformats.org/officeDocument/2006/relationships/hyperlink" Target="mailto:aspinto@ualg.pt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MAR\Downloads\CCMAR-%20Nota%20de%20Imprensa.dotx" TargetMode="External"/></Relationships>
</file>

<file path=word/theme/theme1.xml><?xml version="1.0" encoding="utf-8"?>
<a:theme xmlns:a="http://schemas.openxmlformats.org/drawingml/2006/main" name="Office Theme">
  <a:themeElements>
    <a:clrScheme name="CCMAR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D3EDEE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740F9-09BE-4513-A808-034EBC5F0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CCMAR- Nota de Imprensa</Template>
  <TotalTime>20</TotalTime>
  <Pages>3</Pages>
  <Words>120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Costa Abecasis</dc:creator>
  <cp:keywords/>
  <dc:description/>
  <cp:lastModifiedBy>Bárbara Simplício Tavares Cadete</cp:lastModifiedBy>
  <cp:revision>14</cp:revision>
  <dcterms:created xsi:type="dcterms:W3CDTF">2021-01-15T15:09:00Z</dcterms:created>
  <dcterms:modified xsi:type="dcterms:W3CDTF">2021-01-18T09:11:00Z</dcterms:modified>
</cp:coreProperties>
</file>